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EF6" w:rsidRDefault="00014D99" w:rsidP="009D5C6B">
      <w:pPr>
        <w:pStyle w:val="Titre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right" w:pos="30726"/>
        </w:tabs>
        <w:bidi/>
        <w:rPr>
          <w:sz w:val="24"/>
          <w:rtl/>
          <w:lang w:val="fr-CH"/>
        </w:rPr>
      </w:pPr>
      <w:r>
        <w:rPr>
          <w:sz w:val="24"/>
          <w:rtl/>
          <w:lang w:val="fr-CH"/>
        </w:rPr>
        <w:t xml:space="preserve"> </w:t>
      </w:r>
    </w:p>
    <w:p w:rsidR="00B55120" w:rsidRPr="00B55120" w:rsidRDefault="00B55120" w:rsidP="00B55120">
      <w:pPr>
        <w:overflowPunct/>
        <w:autoSpaceDE/>
        <w:autoSpaceDN/>
        <w:adjustRightInd/>
        <w:spacing w:line="276" w:lineRule="auto"/>
        <w:textAlignment w:val="auto"/>
        <w:rPr>
          <w:rFonts w:asciiTheme="minorHAnsi" w:hAnsiTheme="minorHAnsi" w:cstheme="minorHAnsi"/>
        </w:rPr>
      </w:pPr>
      <w:r w:rsidRPr="00B55120">
        <w:rPr>
          <w:rFonts w:asciiTheme="minorHAnsi" w:hAnsiTheme="minorHAnsi" w:cstheme="minorHAnsi"/>
          <w:b/>
        </w:rPr>
        <w:t>Date &amp; Lieu</w:t>
      </w:r>
      <w:r w:rsidRPr="00B55120">
        <w:rPr>
          <w:rFonts w:asciiTheme="minorHAnsi" w:hAnsiTheme="minorHAnsi" w:cstheme="minorHAnsi"/>
        </w:rPr>
        <w:t> :</w:t>
      </w:r>
      <w:r w:rsidR="006373DC">
        <w:rPr>
          <w:rFonts w:asciiTheme="minorHAnsi" w:hAnsiTheme="minorHAnsi" w:cstheme="minorHAnsi"/>
        </w:rPr>
        <w:t xml:space="preserve"> Fondation ZOEIN </w:t>
      </w:r>
      <w:r w:rsidR="003B3456">
        <w:rPr>
          <w:rFonts w:asciiTheme="minorHAnsi" w:hAnsiTheme="minorHAnsi" w:cstheme="minorHAnsi"/>
        </w:rPr>
        <w:t xml:space="preserve">: </w:t>
      </w:r>
      <w:r w:rsidR="006373DC">
        <w:rPr>
          <w:rFonts w:asciiTheme="minorHAnsi" w:hAnsiTheme="minorHAnsi" w:cstheme="minorHAnsi"/>
        </w:rPr>
        <w:t>Place du port 1</w:t>
      </w:r>
      <w:bookmarkStart w:id="0" w:name="_GoBack"/>
      <w:bookmarkEnd w:id="0"/>
    </w:p>
    <w:p w:rsidR="00B55120" w:rsidRPr="00B55120" w:rsidRDefault="00B55120" w:rsidP="00B55120">
      <w:pPr>
        <w:keepNext/>
        <w:tabs>
          <w:tab w:val="left" w:pos="1985"/>
        </w:tabs>
        <w:outlineLvl w:val="0"/>
        <w:rPr>
          <w:rFonts w:asciiTheme="minorHAnsi" w:hAnsiTheme="minorHAnsi" w:cstheme="minorHAnsi"/>
          <w:bCs/>
        </w:rPr>
      </w:pPr>
      <w:r w:rsidRPr="00B55120">
        <w:rPr>
          <w:rFonts w:asciiTheme="minorHAnsi" w:hAnsiTheme="minorHAnsi" w:cstheme="minorHAnsi"/>
          <w:bCs/>
        </w:rPr>
        <w:t>2</w:t>
      </w:r>
      <w:r w:rsidR="00D86490">
        <w:rPr>
          <w:rFonts w:asciiTheme="minorHAnsi" w:hAnsiTheme="minorHAnsi" w:cstheme="minorHAnsi"/>
          <w:bCs/>
        </w:rPr>
        <w:t>8</w:t>
      </w:r>
      <w:r w:rsidRPr="00B55120">
        <w:rPr>
          <w:rFonts w:asciiTheme="minorHAnsi" w:hAnsiTheme="minorHAnsi" w:cstheme="minorHAnsi"/>
          <w:bCs/>
        </w:rPr>
        <w:t>.0</w:t>
      </w:r>
      <w:r w:rsidR="00D86490">
        <w:rPr>
          <w:rFonts w:asciiTheme="minorHAnsi" w:hAnsiTheme="minorHAnsi" w:cstheme="minorHAnsi"/>
          <w:bCs/>
        </w:rPr>
        <w:t>3</w:t>
      </w:r>
      <w:r w:rsidRPr="00B55120">
        <w:rPr>
          <w:rFonts w:asciiTheme="minorHAnsi" w:hAnsiTheme="minorHAnsi" w:cstheme="minorHAnsi"/>
          <w:bCs/>
        </w:rPr>
        <w:t>.2022</w:t>
      </w:r>
    </w:p>
    <w:p w:rsidR="00B55120" w:rsidRPr="00B55120" w:rsidRDefault="00B55120" w:rsidP="00B55120">
      <w:pPr>
        <w:keepNext/>
        <w:tabs>
          <w:tab w:val="left" w:pos="1985"/>
        </w:tabs>
        <w:outlineLvl w:val="0"/>
        <w:rPr>
          <w:rFonts w:asciiTheme="minorHAnsi" w:hAnsiTheme="minorHAnsi" w:cstheme="minorHAnsi"/>
          <w:bCs/>
        </w:rPr>
      </w:pPr>
      <w:r w:rsidRPr="00B55120">
        <w:rPr>
          <w:rFonts w:asciiTheme="minorHAnsi" w:hAnsiTheme="minorHAnsi" w:cstheme="minorHAnsi"/>
          <w:bCs/>
        </w:rPr>
        <w:t xml:space="preserve">  </w:t>
      </w:r>
    </w:p>
    <w:p w:rsidR="00B55120" w:rsidRPr="00B55120" w:rsidRDefault="00B55120" w:rsidP="00B55120">
      <w:pPr>
        <w:overflowPunct/>
        <w:autoSpaceDE/>
        <w:autoSpaceDN/>
        <w:adjustRightInd/>
        <w:spacing w:line="276" w:lineRule="auto"/>
        <w:textAlignment w:val="auto"/>
        <w:rPr>
          <w:rFonts w:asciiTheme="minorHAnsi" w:hAnsiTheme="minorHAnsi" w:cstheme="minorHAnsi"/>
        </w:rPr>
      </w:pPr>
      <w:r w:rsidRPr="00B55120">
        <w:rPr>
          <w:rFonts w:asciiTheme="minorHAnsi" w:hAnsiTheme="minorHAnsi" w:cstheme="minorHAnsi"/>
          <w:b/>
        </w:rPr>
        <w:t xml:space="preserve">Participants </w:t>
      </w:r>
      <w:r w:rsidRPr="00B55120">
        <w:rPr>
          <w:rFonts w:asciiTheme="minorHAnsi" w:hAnsiTheme="minorHAnsi" w:cstheme="minorHAnsi"/>
        </w:rPr>
        <w:t>:</w:t>
      </w:r>
      <w:r w:rsidRPr="00B55120">
        <w:rPr>
          <w:rFonts w:asciiTheme="minorHAnsi" w:hAnsiTheme="minorHAnsi" w:cstheme="minorHAnsi"/>
        </w:rPr>
        <w:tab/>
      </w:r>
    </w:p>
    <w:p w:rsidR="00B55120" w:rsidRPr="00B55120" w:rsidRDefault="00B55120" w:rsidP="00B55120">
      <w:pPr>
        <w:numPr>
          <w:ilvl w:val="0"/>
          <w:numId w:val="2"/>
        </w:numPr>
        <w:overflowPunct/>
        <w:autoSpaceDE/>
        <w:autoSpaceDN/>
        <w:adjustRightInd/>
        <w:spacing w:line="276" w:lineRule="auto"/>
        <w:contextualSpacing/>
        <w:textAlignment w:val="auto"/>
        <w:rPr>
          <w:rFonts w:asciiTheme="minorHAnsi" w:hAnsiTheme="minorHAnsi" w:cstheme="minorHAnsi"/>
        </w:rPr>
      </w:pPr>
      <w:r w:rsidRPr="00B55120">
        <w:rPr>
          <w:rFonts w:asciiTheme="minorHAnsi" w:hAnsiTheme="minorHAnsi" w:cstheme="minorHAnsi"/>
          <w:b/>
        </w:rPr>
        <w:t xml:space="preserve">Fondation </w:t>
      </w:r>
      <w:proofErr w:type="spellStart"/>
      <w:r w:rsidRPr="00B55120">
        <w:rPr>
          <w:rFonts w:asciiTheme="minorHAnsi" w:hAnsiTheme="minorHAnsi" w:cstheme="minorHAnsi"/>
          <w:b/>
        </w:rPr>
        <w:t>Zoein</w:t>
      </w:r>
      <w:proofErr w:type="spellEnd"/>
      <w:r w:rsidRPr="00B55120">
        <w:rPr>
          <w:rFonts w:asciiTheme="minorHAnsi" w:hAnsiTheme="minorHAnsi" w:cstheme="minorHAnsi"/>
        </w:rPr>
        <w:t xml:space="preserve"> : Thomas Polikar/Justine Grandjean</w:t>
      </w:r>
      <w:r w:rsidR="00D86490">
        <w:rPr>
          <w:rFonts w:asciiTheme="minorHAnsi" w:hAnsiTheme="minorHAnsi" w:cstheme="minorHAnsi"/>
        </w:rPr>
        <w:t xml:space="preserve"> / Franco Gamarra</w:t>
      </w:r>
    </w:p>
    <w:p w:rsidR="00B55120" w:rsidRPr="00B55120" w:rsidRDefault="00B55120" w:rsidP="00B55120">
      <w:pPr>
        <w:numPr>
          <w:ilvl w:val="0"/>
          <w:numId w:val="2"/>
        </w:numPr>
        <w:overflowPunct/>
        <w:autoSpaceDE/>
        <w:autoSpaceDN/>
        <w:adjustRightInd/>
        <w:spacing w:line="276" w:lineRule="auto"/>
        <w:contextualSpacing/>
        <w:textAlignment w:val="auto"/>
        <w:rPr>
          <w:rFonts w:asciiTheme="minorHAnsi" w:hAnsiTheme="minorHAnsi" w:cstheme="minorHAnsi"/>
        </w:rPr>
      </w:pPr>
      <w:r w:rsidRPr="00B55120">
        <w:rPr>
          <w:rFonts w:asciiTheme="minorHAnsi" w:hAnsiTheme="minorHAnsi" w:cstheme="minorHAnsi"/>
          <w:b/>
        </w:rPr>
        <w:t xml:space="preserve">OAIS </w:t>
      </w:r>
      <w:r w:rsidRPr="00B55120">
        <w:rPr>
          <w:rFonts w:asciiTheme="minorHAnsi" w:hAnsiTheme="minorHAnsi" w:cstheme="minorHAnsi"/>
        </w:rPr>
        <w:t xml:space="preserve">(DCS) : Vincent Delorme </w:t>
      </w:r>
    </w:p>
    <w:p w:rsidR="00B55120" w:rsidRPr="00B55120" w:rsidRDefault="00B55120" w:rsidP="00B55120">
      <w:pPr>
        <w:numPr>
          <w:ilvl w:val="0"/>
          <w:numId w:val="2"/>
        </w:numPr>
        <w:overflowPunct/>
        <w:autoSpaceDE/>
        <w:autoSpaceDN/>
        <w:adjustRightInd/>
        <w:spacing w:line="276" w:lineRule="auto"/>
        <w:contextualSpacing/>
        <w:textAlignment w:val="auto"/>
        <w:rPr>
          <w:rFonts w:asciiTheme="minorHAnsi" w:hAnsiTheme="minorHAnsi" w:cstheme="minorHAnsi"/>
        </w:rPr>
      </w:pPr>
      <w:r w:rsidRPr="00B55120">
        <w:rPr>
          <w:rFonts w:asciiTheme="minorHAnsi" w:hAnsiTheme="minorHAnsi" w:cstheme="minorHAnsi"/>
          <w:b/>
        </w:rPr>
        <w:t>Après-GE</w:t>
      </w:r>
      <w:r w:rsidRPr="00B55120">
        <w:rPr>
          <w:rFonts w:asciiTheme="minorHAnsi" w:hAnsiTheme="minorHAnsi" w:cstheme="minorHAnsi"/>
        </w:rPr>
        <w:t xml:space="preserve"> : Caroline Piffaretti </w:t>
      </w:r>
    </w:p>
    <w:p w:rsidR="00B55120" w:rsidRPr="00B55120" w:rsidRDefault="00B55120" w:rsidP="00B55120">
      <w:pPr>
        <w:numPr>
          <w:ilvl w:val="0"/>
          <w:numId w:val="2"/>
        </w:numPr>
        <w:overflowPunct/>
        <w:autoSpaceDE/>
        <w:autoSpaceDN/>
        <w:adjustRightInd/>
        <w:spacing w:line="276" w:lineRule="auto"/>
        <w:contextualSpacing/>
        <w:textAlignment w:val="auto"/>
        <w:rPr>
          <w:rFonts w:asciiTheme="minorHAnsi" w:hAnsiTheme="minorHAnsi" w:cstheme="minorHAnsi"/>
        </w:rPr>
      </w:pPr>
      <w:r w:rsidRPr="00B55120">
        <w:rPr>
          <w:rFonts w:asciiTheme="minorHAnsi" w:hAnsiTheme="minorHAnsi" w:cstheme="minorHAnsi"/>
          <w:b/>
        </w:rPr>
        <w:t xml:space="preserve">ATD </w:t>
      </w:r>
      <w:r w:rsidR="009E7830" w:rsidRPr="00B55120">
        <w:rPr>
          <w:rFonts w:asciiTheme="minorHAnsi" w:hAnsiTheme="minorHAnsi" w:cstheme="minorHAnsi"/>
          <w:b/>
        </w:rPr>
        <w:t>QM</w:t>
      </w:r>
      <w:r w:rsidR="009E7830" w:rsidRPr="00B55120">
        <w:rPr>
          <w:rFonts w:asciiTheme="minorHAnsi" w:hAnsiTheme="minorHAnsi" w:cstheme="minorHAnsi"/>
        </w:rPr>
        <w:t xml:space="preserve"> :</w:t>
      </w:r>
      <w:r w:rsidRPr="00B55120">
        <w:rPr>
          <w:rFonts w:asciiTheme="minorHAnsi" w:hAnsiTheme="minorHAnsi" w:cstheme="minorHAnsi"/>
        </w:rPr>
        <w:t xml:space="preserve"> Emmanuel Reynaud</w:t>
      </w:r>
    </w:p>
    <w:p w:rsidR="00B55120" w:rsidRDefault="00B55120" w:rsidP="00B55120">
      <w:pPr>
        <w:numPr>
          <w:ilvl w:val="0"/>
          <w:numId w:val="2"/>
        </w:numPr>
        <w:overflowPunct/>
        <w:autoSpaceDE/>
        <w:autoSpaceDN/>
        <w:adjustRightInd/>
        <w:spacing w:after="240" w:line="276" w:lineRule="auto"/>
        <w:contextualSpacing/>
        <w:textAlignment w:val="auto"/>
        <w:rPr>
          <w:rFonts w:asciiTheme="minorHAnsi" w:hAnsiTheme="minorHAnsi" w:cstheme="minorHAnsi"/>
        </w:rPr>
      </w:pPr>
      <w:r w:rsidRPr="00B55120">
        <w:rPr>
          <w:rFonts w:asciiTheme="minorHAnsi" w:hAnsiTheme="minorHAnsi" w:cstheme="minorHAnsi"/>
          <w:b/>
        </w:rPr>
        <w:t>Hospice général</w:t>
      </w:r>
      <w:r w:rsidRPr="00B55120">
        <w:rPr>
          <w:rFonts w:asciiTheme="minorHAnsi" w:hAnsiTheme="minorHAnsi" w:cstheme="minorHAnsi"/>
        </w:rPr>
        <w:t xml:space="preserve"> : </w:t>
      </w:r>
      <w:r w:rsidR="00D86490">
        <w:rPr>
          <w:rFonts w:asciiTheme="minorHAnsi" w:hAnsiTheme="minorHAnsi" w:cstheme="minorHAnsi"/>
        </w:rPr>
        <w:t>Cecile Catalano</w:t>
      </w:r>
      <w:r w:rsidRPr="00B55120">
        <w:rPr>
          <w:rFonts w:asciiTheme="minorHAnsi" w:hAnsiTheme="minorHAnsi" w:cstheme="minorHAnsi"/>
        </w:rPr>
        <w:t>/ Sabina Cervoni</w:t>
      </w:r>
      <w:r w:rsidR="00D86490">
        <w:rPr>
          <w:rFonts w:asciiTheme="minorHAnsi" w:hAnsiTheme="minorHAnsi" w:cstheme="minorHAnsi"/>
        </w:rPr>
        <w:t>/ Marielle Chapon</w:t>
      </w:r>
    </w:p>
    <w:p w:rsidR="00D86490" w:rsidRDefault="00D86490" w:rsidP="00B55120">
      <w:pPr>
        <w:numPr>
          <w:ilvl w:val="0"/>
          <w:numId w:val="2"/>
        </w:numPr>
        <w:overflowPunct/>
        <w:autoSpaceDE/>
        <w:autoSpaceDN/>
        <w:adjustRightInd/>
        <w:spacing w:after="240" w:line="276" w:lineRule="auto"/>
        <w:contextualSpacing/>
        <w:textAlignment w:val="auto"/>
        <w:rPr>
          <w:rFonts w:asciiTheme="minorHAnsi" w:hAnsiTheme="minorHAnsi" w:cstheme="minorHAnsi"/>
        </w:rPr>
      </w:pPr>
      <w:r>
        <w:rPr>
          <w:rFonts w:asciiTheme="minorHAnsi" w:hAnsiTheme="minorHAnsi" w:cstheme="minorHAnsi"/>
          <w:b/>
        </w:rPr>
        <w:t>OCE </w:t>
      </w:r>
      <w:r w:rsidRPr="00D86490">
        <w:rPr>
          <w:rFonts w:asciiTheme="minorHAnsi" w:hAnsiTheme="minorHAnsi" w:cstheme="minorHAnsi"/>
        </w:rPr>
        <w:t>:</w:t>
      </w:r>
      <w:r>
        <w:rPr>
          <w:rFonts w:asciiTheme="minorHAnsi" w:hAnsiTheme="minorHAnsi" w:cstheme="minorHAnsi"/>
        </w:rPr>
        <w:t xml:space="preserve"> Philippe de Castro, Lea Brunner</w:t>
      </w:r>
    </w:p>
    <w:p w:rsidR="00D86490" w:rsidRPr="00B55120" w:rsidRDefault="00D86490" w:rsidP="00D86490">
      <w:pPr>
        <w:overflowPunct/>
        <w:autoSpaceDE/>
        <w:autoSpaceDN/>
        <w:adjustRightInd/>
        <w:spacing w:after="240" w:line="276" w:lineRule="auto"/>
        <w:ind w:left="1080"/>
        <w:contextualSpacing/>
        <w:textAlignment w:val="auto"/>
        <w:rPr>
          <w:rFonts w:asciiTheme="minorHAnsi" w:hAnsiTheme="minorHAnsi" w:cstheme="minorHAnsi"/>
        </w:rPr>
      </w:pPr>
    </w:p>
    <w:p w:rsidR="00D86490" w:rsidRPr="00B55120" w:rsidRDefault="00B55120" w:rsidP="00D86490">
      <w:pPr>
        <w:numPr>
          <w:ilvl w:val="0"/>
          <w:numId w:val="2"/>
        </w:numPr>
        <w:overflowPunct/>
        <w:autoSpaceDE/>
        <w:autoSpaceDN/>
        <w:adjustRightInd/>
        <w:spacing w:line="276" w:lineRule="auto"/>
        <w:contextualSpacing/>
        <w:textAlignment w:val="auto"/>
        <w:rPr>
          <w:rFonts w:asciiTheme="minorHAnsi" w:hAnsiTheme="minorHAnsi" w:cstheme="minorHAnsi"/>
        </w:rPr>
      </w:pPr>
      <w:r w:rsidRPr="00B55120">
        <w:rPr>
          <w:rFonts w:asciiTheme="minorHAnsi" w:hAnsiTheme="minorHAnsi" w:cstheme="minorHAnsi"/>
          <w:b/>
        </w:rPr>
        <w:t>Excusé(s) :</w:t>
      </w:r>
      <w:r w:rsidRPr="00B55120">
        <w:rPr>
          <w:rFonts w:asciiTheme="minorHAnsi" w:hAnsiTheme="minorHAnsi" w:cstheme="minorHAnsi"/>
        </w:rPr>
        <w:t xml:space="preserve"> </w:t>
      </w:r>
      <w:r w:rsidR="00D86490" w:rsidRPr="00D86490">
        <w:rPr>
          <w:rFonts w:asciiTheme="minorHAnsi" w:hAnsiTheme="minorHAnsi" w:cstheme="minorHAnsi"/>
          <w:b/>
        </w:rPr>
        <w:t>Ville de Meyrin</w:t>
      </w:r>
      <w:r w:rsidR="00D86490">
        <w:rPr>
          <w:rFonts w:asciiTheme="minorHAnsi" w:hAnsiTheme="minorHAnsi" w:cstheme="minorHAnsi"/>
        </w:rPr>
        <w:t xml:space="preserve"> /</w:t>
      </w:r>
      <w:r w:rsidR="00D86490" w:rsidRPr="00B55120">
        <w:rPr>
          <w:rFonts w:asciiTheme="minorHAnsi" w:hAnsiTheme="minorHAnsi" w:cstheme="minorHAnsi"/>
        </w:rPr>
        <w:t xml:space="preserve">Denis Waechter / </w:t>
      </w:r>
      <w:r w:rsidR="00D86490">
        <w:rPr>
          <w:rFonts w:asciiTheme="minorHAnsi" w:hAnsiTheme="minorHAnsi" w:cstheme="minorHAnsi"/>
        </w:rPr>
        <w:t xml:space="preserve">Véronique </w:t>
      </w:r>
      <w:proofErr w:type="spellStart"/>
      <w:r w:rsidR="00D86490">
        <w:rPr>
          <w:rFonts w:asciiTheme="minorHAnsi" w:hAnsiTheme="minorHAnsi" w:cstheme="minorHAnsi"/>
        </w:rPr>
        <w:t>Preter</w:t>
      </w:r>
      <w:proofErr w:type="spellEnd"/>
      <w:r w:rsidR="00D86490" w:rsidRPr="00D86490">
        <w:rPr>
          <w:rFonts w:asciiTheme="minorHAnsi" w:hAnsiTheme="minorHAnsi" w:cstheme="minorHAnsi"/>
        </w:rPr>
        <w:t xml:space="preserve"> </w:t>
      </w:r>
      <w:r w:rsidR="00D86490">
        <w:rPr>
          <w:rFonts w:asciiTheme="minorHAnsi" w:hAnsiTheme="minorHAnsi" w:cstheme="minorHAnsi"/>
        </w:rPr>
        <w:t xml:space="preserve">/ </w:t>
      </w:r>
      <w:r w:rsidR="00D86490" w:rsidRPr="00B55120">
        <w:rPr>
          <w:rFonts w:asciiTheme="minorHAnsi" w:hAnsiTheme="minorHAnsi" w:cstheme="minorHAnsi"/>
        </w:rPr>
        <w:t xml:space="preserve">Jean-Marc </w:t>
      </w:r>
      <w:proofErr w:type="spellStart"/>
      <w:r w:rsidR="00D86490" w:rsidRPr="00B55120">
        <w:rPr>
          <w:rFonts w:asciiTheme="minorHAnsi" w:hAnsiTheme="minorHAnsi" w:cstheme="minorHAnsi"/>
        </w:rPr>
        <w:t>Solai</w:t>
      </w:r>
      <w:proofErr w:type="spellEnd"/>
    </w:p>
    <w:p w:rsidR="00B55120" w:rsidRPr="00D86490" w:rsidRDefault="00D86490" w:rsidP="00D86490">
      <w:pPr>
        <w:pBdr>
          <w:bottom w:val="single" w:sz="4" w:space="1" w:color="auto"/>
        </w:pBdr>
        <w:overflowPunct/>
        <w:autoSpaceDE/>
        <w:autoSpaceDN/>
        <w:adjustRightInd/>
        <w:spacing w:after="240" w:line="276" w:lineRule="auto"/>
        <w:ind w:left="1080"/>
        <w:contextualSpacing/>
        <w:textAlignment w:val="auto"/>
        <w:rPr>
          <w:rFonts w:asciiTheme="minorHAnsi" w:hAnsiTheme="minorHAnsi" w:cstheme="minorHAnsi"/>
          <w:b/>
        </w:rPr>
      </w:pPr>
      <w:proofErr w:type="spellStart"/>
      <w:r w:rsidRPr="00D86490">
        <w:rPr>
          <w:rFonts w:asciiTheme="minorHAnsi" w:hAnsiTheme="minorHAnsi" w:cstheme="minorHAnsi"/>
          <w:b/>
        </w:rPr>
        <w:t>Zoein</w:t>
      </w:r>
      <w:proofErr w:type="spellEnd"/>
      <w:r w:rsidRPr="00D86490">
        <w:rPr>
          <w:rFonts w:asciiTheme="minorHAnsi" w:hAnsiTheme="minorHAnsi" w:cstheme="minorHAnsi"/>
        </w:rPr>
        <w:t xml:space="preserve"> : </w:t>
      </w:r>
      <w:r w:rsidR="00B55120" w:rsidRPr="00D86490">
        <w:rPr>
          <w:rFonts w:asciiTheme="minorHAnsi" w:hAnsiTheme="minorHAnsi" w:cstheme="minorHAnsi"/>
        </w:rPr>
        <w:t xml:space="preserve"> Sophie </w:t>
      </w:r>
      <w:proofErr w:type="gramStart"/>
      <w:r w:rsidR="00B55120" w:rsidRPr="00D86490">
        <w:rPr>
          <w:rFonts w:asciiTheme="minorHAnsi" w:hAnsiTheme="minorHAnsi" w:cstheme="minorHAnsi"/>
        </w:rPr>
        <w:t>Swaton;</w:t>
      </w:r>
      <w:proofErr w:type="gramEnd"/>
      <w:r w:rsidR="00B55120" w:rsidRPr="00D86490">
        <w:rPr>
          <w:rFonts w:asciiTheme="minorHAnsi" w:hAnsiTheme="minorHAnsi" w:cstheme="minorHAnsi"/>
        </w:rPr>
        <w:t xml:space="preserve"> </w:t>
      </w:r>
      <w:r w:rsidRPr="00D86490">
        <w:rPr>
          <w:rFonts w:asciiTheme="minorHAnsi" w:hAnsiTheme="minorHAnsi" w:cstheme="minorHAnsi"/>
          <w:b/>
        </w:rPr>
        <w:t>Hospice</w:t>
      </w:r>
      <w:r w:rsidRPr="00D86490">
        <w:rPr>
          <w:rFonts w:asciiTheme="minorHAnsi" w:hAnsiTheme="minorHAnsi" w:cstheme="minorHAnsi"/>
        </w:rPr>
        <w:t xml:space="preserve"> : </w:t>
      </w:r>
      <w:r w:rsidR="00B55120" w:rsidRPr="00D86490">
        <w:rPr>
          <w:rFonts w:asciiTheme="minorHAnsi" w:hAnsiTheme="minorHAnsi" w:cstheme="minorHAnsi"/>
        </w:rPr>
        <w:t>Chloé Ballif</w:t>
      </w:r>
      <w:r w:rsidR="00295E39" w:rsidRPr="00D86490">
        <w:rPr>
          <w:rFonts w:asciiTheme="minorHAnsi" w:hAnsiTheme="minorHAnsi" w:cstheme="minorHAnsi"/>
        </w:rPr>
        <w:t> ;</w:t>
      </w:r>
      <w:r w:rsidR="00B55120" w:rsidRPr="00D86490">
        <w:rPr>
          <w:rFonts w:asciiTheme="minorHAnsi" w:hAnsiTheme="minorHAnsi" w:cstheme="minorHAnsi"/>
        </w:rPr>
        <w:t xml:space="preserve"> </w:t>
      </w:r>
      <w:proofErr w:type="spellStart"/>
      <w:r w:rsidRPr="00D86490">
        <w:rPr>
          <w:rFonts w:asciiTheme="minorHAnsi" w:hAnsiTheme="minorHAnsi" w:cstheme="minorHAnsi"/>
          <w:b/>
        </w:rPr>
        <w:t>Realise</w:t>
      </w:r>
      <w:proofErr w:type="spellEnd"/>
      <w:r w:rsidRPr="00D86490">
        <w:rPr>
          <w:rFonts w:asciiTheme="minorHAnsi" w:hAnsiTheme="minorHAnsi" w:cstheme="minorHAnsi"/>
        </w:rPr>
        <w:t xml:space="preserve"> : </w:t>
      </w:r>
      <w:r w:rsidR="00B55120" w:rsidRPr="00D86490">
        <w:rPr>
          <w:rFonts w:asciiTheme="minorHAnsi" w:hAnsiTheme="minorHAnsi" w:cstheme="minorHAnsi"/>
        </w:rPr>
        <w:t>Christophe Dunand</w:t>
      </w:r>
    </w:p>
    <w:p w:rsidR="00D86490" w:rsidRDefault="00D86490" w:rsidP="00D86490">
      <w:pPr>
        <w:pBdr>
          <w:bottom w:val="single" w:sz="4" w:space="1" w:color="auto"/>
        </w:pBdr>
        <w:spacing w:after="240"/>
        <w:rPr>
          <w:rFonts w:asciiTheme="minorHAnsi" w:hAnsiTheme="minorHAnsi" w:cstheme="minorHAnsi"/>
          <w:b/>
        </w:rPr>
      </w:pPr>
    </w:p>
    <w:p w:rsidR="00B55120" w:rsidRDefault="00B55120" w:rsidP="00B55120">
      <w:pPr>
        <w:pBdr>
          <w:bottom w:val="single" w:sz="4" w:space="1" w:color="auto"/>
        </w:pBdr>
        <w:spacing w:after="240"/>
        <w:rPr>
          <w:rFonts w:asciiTheme="minorHAnsi" w:hAnsiTheme="minorHAnsi" w:cstheme="minorHAnsi"/>
        </w:rPr>
      </w:pPr>
      <w:r w:rsidRPr="00B55120">
        <w:rPr>
          <w:rFonts w:asciiTheme="minorHAnsi" w:hAnsiTheme="minorHAnsi" w:cstheme="minorHAnsi"/>
          <w:b/>
        </w:rPr>
        <w:t>Prise de notes</w:t>
      </w:r>
      <w:r w:rsidRPr="00B55120">
        <w:rPr>
          <w:rFonts w:asciiTheme="minorHAnsi" w:hAnsiTheme="minorHAnsi" w:cstheme="minorHAnsi"/>
        </w:rPr>
        <w:t> : Justine</w:t>
      </w:r>
    </w:p>
    <w:p w:rsidR="009E7830" w:rsidRPr="00B55120" w:rsidRDefault="009E7830" w:rsidP="00B55120">
      <w:pPr>
        <w:pBdr>
          <w:bottom w:val="single" w:sz="4" w:space="1" w:color="auto"/>
        </w:pBdr>
        <w:spacing w:after="240"/>
        <w:rPr>
          <w:rFonts w:asciiTheme="minorHAnsi" w:hAnsiTheme="minorHAnsi" w:cstheme="minorHAnsi"/>
        </w:rPr>
      </w:pPr>
      <w:r w:rsidRPr="009E7830">
        <w:rPr>
          <w:rFonts w:asciiTheme="minorHAnsi" w:hAnsiTheme="minorHAnsi" w:cstheme="minorHAnsi"/>
          <w:b/>
        </w:rPr>
        <w:t>Finalisation des notes</w:t>
      </w:r>
      <w:r>
        <w:rPr>
          <w:rFonts w:asciiTheme="minorHAnsi" w:hAnsiTheme="minorHAnsi" w:cstheme="minorHAnsi"/>
        </w:rPr>
        <w:t> : Sabina</w:t>
      </w:r>
    </w:p>
    <w:p w:rsidR="005E7DA7" w:rsidRPr="005E7DA7" w:rsidRDefault="00B55120" w:rsidP="005E7DA7">
      <w:pPr>
        <w:pBdr>
          <w:bottom w:val="single" w:sz="4" w:space="1" w:color="auto"/>
        </w:pBdr>
        <w:spacing w:after="240"/>
        <w:rPr>
          <w:rFonts w:asciiTheme="minorHAnsi" w:hAnsiTheme="minorHAnsi" w:cstheme="minorHAnsi"/>
        </w:rPr>
      </w:pPr>
      <w:r w:rsidRPr="00B55120">
        <w:rPr>
          <w:rFonts w:asciiTheme="minorHAnsi" w:hAnsiTheme="minorHAnsi" w:cstheme="minorHAnsi"/>
          <w:b/>
        </w:rPr>
        <w:t>Gardien du cadre et du temps :</w:t>
      </w:r>
      <w:r w:rsidRPr="00B55120">
        <w:rPr>
          <w:rFonts w:asciiTheme="minorHAnsi" w:hAnsiTheme="minorHAnsi" w:cstheme="minorHAnsi"/>
        </w:rPr>
        <w:t xml:space="preserve"> </w:t>
      </w:r>
      <w:r w:rsidR="00D86490">
        <w:rPr>
          <w:rFonts w:asciiTheme="minorHAnsi" w:hAnsiTheme="minorHAnsi" w:cstheme="minorHAnsi"/>
        </w:rPr>
        <w:t xml:space="preserve"> Tous</w:t>
      </w:r>
    </w:p>
    <w:p w:rsidR="00B55120" w:rsidRPr="00B55120" w:rsidRDefault="00B55120" w:rsidP="00B55120">
      <w:pPr>
        <w:spacing w:after="240"/>
        <w:rPr>
          <w:rFonts w:asciiTheme="minorHAnsi" w:hAnsiTheme="minorHAnsi" w:cstheme="minorHAnsi"/>
          <w:b/>
        </w:rPr>
      </w:pPr>
      <w:r w:rsidRPr="00B55120">
        <w:rPr>
          <w:rFonts w:asciiTheme="minorHAnsi" w:hAnsiTheme="minorHAnsi" w:cstheme="minorHAnsi"/>
          <w:b/>
        </w:rPr>
        <w:t xml:space="preserve">But de la séance : </w:t>
      </w:r>
    </w:p>
    <w:p w:rsidR="00B55120" w:rsidRPr="00B55120" w:rsidRDefault="00D86490" w:rsidP="00B55120">
      <w:pPr>
        <w:overflowPunct/>
        <w:autoSpaceDE/>
        <w:autoSpaceDN/>
        <w:adjustRightInd/>
        <w:spacing w:line="276" w:lineRule="auto"/>
        <w:ind w:left="720"/>
        <w:textAlignment w:val="auto"/>
        <w:rPr>
          <w:rFonts w:asciiTheme="minorHAnsi" w:hAnsiTheme="minorHAnsi" w:cstheme="minorHAnsi"/>
        </w:rPr>
      </w:pPr>
      <w:r>
        <w:rPr>
          <w:rFonts w:asciiTheme="minorHAnsi" w:hAnsiTheme="minorHAnsi" w:cstheme="minorHAnsi"/>
          <w:b/>
        </w:rPr>
        <w:t>A</w:t>
      </w:r>
      <w:r w:rsidR="00B55120" w:rsidRPr="00B55120">
        <w:rPr>
          <w:rFonts w:asciiTheme="minorHAnsi" w:hAnsiTheme="minorHAnsi" w:cstheme="minorHAnsi"/>
        </w:rPr>
        <w:t>vancement projet RTE</w:t>
      </w:r>
    </w:p>
    <w:p w:rsidR="00B55120" w:rsidRDefault="00B55120" w:rsidP="00B55120">
      <w:pPr>
        <w:spacing w:before="100" w:beforeAutospacing="1" w:after="100" w:afterAutospacing="1"/>
        <w:ind w:firstLine="708"/>
        <w:rPr>
          <w:rFonts w:ascii="Calibri" w:hAnsi="Calibri" w:cs="Calibri"/>
          <w:b/>
          <w:szCs w:val="22"/>
        </w:rPr>
      </w:pPr>
      <w:r w:rsidRPr="00B55120">
        <w:rPr>
          <w:rFonts w:ascii="Calibri" w:hAnsi="Calibri" w:cs="Calibri"/>
          <w:b/>
          <w:szCs w:val="22"/>
        </w:rPr>
        <w:t>ODJ :</w:t>
      </w:r>
    </w:p>
    <w:p w:rsidR="00104BDE" w:rsidRPr="00927E24" w:rsidRDefault="00104BDE" w:rsidP="00104BDE">
      <w:pPr>
        <w:pStyle w:val="Paragraphedeliste"/>
        <w:numPr>
          <w:ilvl w:val="0"/>
          <w:numId w:val="29"/>
        </w:numPr>
        <w:overflowPunct/>
        <w:autoSpaceDE/>
        <w:autoSpaceDN/>
        <w:adjustRightInd/>
        <w:jc w:val="both"/>
        <w:textAlignment w:val="auto"/>
        <w:rPr>
          <w:rFonts w:asciiTheme="minorHAnsi" w:hAnsiTheme="minorHAnsi" w:cstheme="minorHAnsi"/>
          <w:b/>
          <w:bCs/>
        </w:rPr>
      </w:pPr>
      <w:r w:rsidRPr="00927E24">
        <w:rPr>
          <w:rFonts w:asciiTheme="minorHAnsi" w:hAnsiTheme="minorHAnsi" w:cstheme="minorHAnsi"/>
          <w:b/>
          <w:bCs/>
        </w:rPr>
        <w:t>Présentation SARE (Léa Brunner)</w:t>
      </w:r>
    </w:p>
    <w:p w:rsidR="00104BDE" w:rsidRPr="00927E24" w:rsidRDefault="00104BDE" w:rsidP="00104BDE">
      <w:pPr>
        <w:pStyle w:val="Paragraphedeliste"/>
        <w:numPr>
          <w:ilvl w:val="0"/>
          <w:numId w:val="29"/>
        </w:numPr>
        <w:overflowPunct/>
        <w:autoSpaceDE/>
        <w:autoSpaceDN/>
        <w:adjustRightInd/>
        <w:jc w:val="both"/>
        <w:textAlignment w:val="auto"/>
        <w:rPr>
          <w:rFonts w:asciiTheme="minorHAnsi" w:hAnsiTheme="minorHAnsi" w:cstheme="minorHAnsi"/>
          <w:b/>
          <w:bCs/>
        </w:rPr>
      </w:pPr>
      <w:r w:rsidRPr="00927E24">
        <w:rPr>
          <w:rFonts w:asciiTheme="minorHAnsi" w:hAnsiTheme="minorHAnsi" w:cstheme="minorHAnsi"/>
          <w:b/>
          <w:bCs/>
        </w:rPr>
        <w:t>Présentation budget + modèle</w:t>
      </w:r>
    </w:p>
    <w:p w:rsidR="00104BDE" w:rsidRPr="00927E24" w:rsidRDefault="00104BDE" w:rsidP="00104BDE">
      <w:pPr>
        <w:pStyle w:val="Paragraphedeliste"/>
        <w:numPr>
          <w:ilvl w:val="0"/>
          <w:numId w:val="29"/>
        </w:numPr>
        <w:overflowPunct/>
        <w:autoSpaceDE/>
        <w:autoSpaceDN/>
        <w:adjustRightInd/>
        <w:jc w:val="both"/>
        <w:textAlignment w:val="auto"/>
        <w:rPr>
          <w:rFonts w:asciiTheme="minorHAnsi" w:hAnsiTheme="minorHAnsi" w:cstheme="minorHAnsi"/>
          <w:b/>
          <w:bCs/>
        </w:rPr>
      </w:pPr>
      <w:r w:rsidRPr="00927E24">
        <w:rPr>
          <w:rFonts w:asciiTheme="minorHAnsi" w:hAnsiTheme="minorHAnsi" w:cstheme="minorHAnsi"/>
          <w:b/>
          <w:bCs/>
        </w:rPr>
        <w:t>Charte d’engagement</w:t>
      </w:r>
    </w:p>
    <w:p w:rsidR="00104BDE" w:rsidRPr="00927E24" w:rsidRDefault="00104BDE" w:rsidP="00104BDE">
      <w:pPr>
        <w:pStyle w:val="Paragraphedeliste"/>
        <w:numPr>
          <w:ilvl w:val="0"/>
          <w:numId w:val="29"/>
        </w:numPr>
        <w:overflowPunct/>
        <w:autoSpaceDE/>
        <w:autoSpaceDN/>
        <w:adjustRightInd/>
        <w:jc w:val="both"/>
        <w:textAlignment w:val="auto"/>
        <w:rPr>
          <w:rFonts w:asciiTheme="minorHAnsi" w:hAnsiTheme="minorHAnsi" w:cstheme="minorHAnsi"/>
          <w:b/>
          <w:bCs/>
        </w:rPr>
      </w:pPr>
      <w:r w:rsidRPr="00927E24">
        <w:rPr>
          <w:rFonts w:asciiTheme="minorHAnsi" w:hAnsiTheme="minorHAnsi" w:cstheme="minorHAnsi"/>
          <w:b/>
          <w:bCs/>
        </w:rPr>
        <w:t>Evènement Assises</w:t>
      </w:r>
    </w:p>
    <w:p w:rsidR="00104BDE" w:rsidRPr="00927E24" w:rsidRDefault="00104BDE" w:rsidP="00104BDE">
      <w:pPr>
        <w:pStyle w:val="Paragraphedeliste"/>
        <w:numPr>
          <w:ilvl w:val="0"/>
          <w:numId w:val="29"/>
        </w:numPr>
        <w:overflowPunct/>
        <w:autoSpaceDE/>
        <w:autoSpaceDN/>
        <w:adjustRightInd/>
        <w:jc w:val="both"/>
        <w:textAlignment w:val="auto"/>
        <w:rPr>
          <w:rFonts w:asciiTheme="minorHAnsi" w:hAnsiTheme="minorHAnsi" w:cstheme="minorHAnsi"/>
          <w:b/>
          <w:bCs/>
        </w:rPr>
      </w:pPr>
      <w:r w:rsidRPr="00927E24">
        <w:rPr>
          <w:rFonts w:asciiTheme="minorHAnsi" w:hAnsiTheme="minorHAnsi" w:cstheme="minorHAnsi"/>
          <w:b/>
          <w:bCs/>
        </w:rPr>
        <w:t>Divers (MEF, SWOT, autres, …)</w:t>
      </w:r>
    </w:p>
    <w:p w:rsidR="005E7DA7" w:rsidRDefault="005E7DA7" w:rsidP="005E7DA7">
      <w:pPr>
        <w:overflowPunct/>
        <w:autoSpaceDE/>
        <w:autoSpaceDN/>
        <w:adjustRightInd/>
        <w:spacing w:after="240" w:line="276" w:lineRule="auto"/>
        <w:ind w:left="720"/>
        <w:contextualSpacing/>
        <w:textAlignment w:val="auto"/>
        <w:rPr>
          <w:rFonts w:ascii="Calibri" w:hAnsi="Calibri" w:cs="Calibri"/>
          <w:szCs w:val="22"/>
        </w:rPr>
      </w:pPr>
    </w:p>
    <w:p w:rsidR="00927E24" w:rsidRPr="00B55120" w:rsidRDefault="00927E24" w:rsidP="005E7DA7">
      <w:pPr>
        <w:overflowPunct/>
        <w:autoSpaceDE/>
        <w:autoSpaceDN/>
        <w:adjustRightInd/>
        <w:spacing w:after="240" w:line="276" w:lineRule="auto"/>
        <w:ind w:left="720"/>
        <w:contextualSpacing/>
        <w:textAlignment w:val="auto"/>
        <w:rPr>
          <w:rFonts w:ascii="Calibri" w:hAnsi="Calibri" w:cs="Calibri"/>
          <w:szCs w:val="22"/>
        </w:rPr>
      </w:pPr>
    </w:p>
    <w:p w:rsidR="00B55120" w:rsidRPr="00B55120" w:rsidRDefault="00B55120" w:rsidP="00B55120">
      <w:pPr>
        <w:overflowPunct/>
        <w:autoSpaceDE/>
        <w:autoSpaceDN/>
        <w:adjustRightInd/>
        <w:spacing w:line="276" w:lineRule="auto"/>
        <w:textAlignment w:val="auto"/>
        <w:rPr>
          <w:rFonts w:asciiTheme="minorHAnsi" w:hAnsiTheme="minorHAnsi" w:cstheme="minorHAnsi"/>
        </w:rPr>
      </w:pPr>
      <w:r w:rsidRPr="00B55120">
        <w:rPr>
          <w:rFonts w:asciiTheme="minorHAnsi" w:hAnsiTheme="minorHAnsi" w:cstheme="minorHAnsi"/>
          <w:b/>
        </w:rPr>
        <w:t>Modalité</w:t>
      </w:r>
      <w:r w:rsidRPr="00B55120">
        <w:rPr>
          <w:rFonts w:asciiTheme="minorHAnsi" w:hAnsiTheme="minorHAnsi" w:cstheme="minorHAnsi"/>
        </w:rPr>
        <w:t> : plénière.</w:t>
      </w:r>
    </w:p>
    <w:p w:rsidR="00B55120" w:rsidRDefault="00B55120" w:rsidP="004A249D">
      <w:pPr>
        <w:overflowPunct/>
        <w:autoSpaceDE/>
        <w:autoSpaceDN/>
        <w:adjustRightInd/>
        <w:spacing w:line="276" w:lineRule="auto"/>
        <w:textAlignment w:val="auto"/>
        <w:rPr>
          <w:rFonts w:asciiTheme="minorHAnsi" w:hAnsiTheme="minorHAnsi" w:cstheme="minorHAnsi"/>
          <w:b/>
        </w:rPr>
      </w:pPr>
    </w:p>
    <w:p w:rsidR="00787A0D" w:rsidRPr="003475A8" w:rsidRDefault="00787A0D" w:rsidP="00C60C59">
      <w:pPr>
        <w:tabs>
          <w:tab w:val="left" w:pos="1985"/>
          <w:tab w:val="left" w:pos="2694"/>
        </w:tabs>
        <w:rPr>
          <w:rFonts w:asciiTheme="minorHAnsi" w:hAnsiTheme="minorHAnsi" w:cstheme="minorHAnsi"/>
        </w:rPr>
      </w:pPr>
    </w:p>
    <w:p w:rsidR="00052220" w:rsidRPr="003475A8" w:rsidRDefault="00052220" w:rsidP="00A56389">
      <w:pPr>
        <w:tabs>
          <w:tab w:val="left" w:pos="1985"/>
          <w:tab w:val="left" w:pos="2694"/>
        </w:tabs>
        <w:rPr>
          <w:rFonts w:asciiTheme="minorHAnsi" w:hAnsiTheme="minorHAnsi" w:cstheme="minorHAnsi"/>
          <w:b/>
        </w:rPr>
      </w:pPr>
    </w:p>
    <w:tbl>
      <w:tblPr>
        <w:tblStyle w:val="Listeclaire-Accent4"/>
        <w:tblW w:w="4939" w:type="pct"/>
        <w:tblLayout w:type="fixed"/>
        <w:tblLook w:val="0000" w:firstRow="0" w:lastRow="0" w:firstColumn="0" w:lastColumn="0" w:noHBand="0" w:noVBand="0"/>
      </w:tblPr>
      <w:tblGrid>
        <w:gridCol w:w="520"/>
        <w:gridCol w:w="2590"/>
        <w:gridCol w:w="7512"/>
      </w:tblGrid>
      <w:tr w:rsidR="002B4A07" w:rsidRPr="003475A8" w:rsidTr="0090079C">
        <w:trPr>
          <w:cnfStyle w:val="000000100000" w:firstRow="0" w:lastRow="0" w:firstColumn="0" w:lastColumn="0" w:oddVBand="0" w:evenVBand="0" w:oddHBand="1" w:evenHBand="0" w:firstRowFirstColumn="0" w:firstRowLastColumn="0" w:lastRowFirstColumn="0" w:lastRowLastColumn="0"/>
          <w:trHeight w:val="460"/>
        </w:trPr>
        <w:tc>
          <w:tcPr>
            <w:cnfStyle w:val="000010000000" w:firstRow="0" w:lastRow="0" w:firstColumn="0" w:lastColumn="0" w:oddVBand="1" w:evenVBand="0" w:oddHBand="0" w:evenHBand="0" w:firstRowFirstColumn="0" w:firstRowLastColumn="0" w:lastRowFirstColumn="0" w:lastRowLastColumn="0"/>
            <w:tcW w:w="245" w:type="pct"/>
          </w:tcPr>
          <w:p w:rsidR="002B4A07" w:rsidRPr="003475A8" w:rsidRDefault="002B4A07" w:rsidP="00F620C9">
            <w:pPr>
              <w:spacing w:before="100" w:beforeAutospacing="1" w:after="100" w:afterAutospacing="1"/>
              <w:rPr>
                <w:rFonts w:asciiTheme="minorHAnsi" w:hAnsiTheme="minorHAnsi" w:cstheme="minorHAnsi"/>
                <w:b/>
                <w:bCs/>
              </w:rPr>
            </w:pPr>
            <w:r w:rsidRPr="003475A8">
              <w:rPr>
                <w:rFonts w:asciiTheme="minorHAnsi" w:hAnsiTheme="minorHAnsi" w:cstheme="minorHAnsi"/>
                <w:b/>
                <w:bCs/>
              </w:rPr>
              <w:t>N°</w:t>
            </w:r>
          </w:p>
        </w:tc>
        <w:tc>
          <w:tcPr>
            <w:tcW w:w="1219" w:type="pct"/>
          </w:tcPr>
          <w:p w:rsidR="002B4A07" w:rsidRPr="003475A8" w:rsidRDefault="002B4A07" w:rsidP="00F620C9">
            <w:pPr>
              <w:pStyle w:val="Corpsdetexte21"/>
              <w:widowControl/>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3475A8">
              <w:rPr>
                <w:rFonts w:asciiTheme="minorHAnsi" w:hAnsiTheme="minorHAnsi" w:cstheme="minorHAnsi"/>
                <w:bCs/>
              </w:rPr>
              <w:t>Thèmes</w:t>
            </w:r>
          </w:p>
        </w:tc>
        <w:tc>
          <w:tcPr>
            <w:cnfStyle w:val="000010000000" w:firstRow="0" w:lastRow="0" w:firstColumn="0" w:lastColumn="0" w:oddVBand="1" w:evenVBand="0" w:oddHBand="0" w:evenHBand="0" w:firstRowFirstColumn="0" w:firstRowLastColumn="0" w:lastRowFirstColumn="0" w:lastRowLastColumn="0"/>
            <w:tcW w:w="3536" w:type="pct"/>
          </w:tcPr>
          <w:p w:rsidR="002B4A07" w:rsidRPr="003475A8" w:rsidRDefault="002B4A07" w:rsidP="005123E1">
            <w:pPr>
              <w:spacing w:before="100" w:beforeAutospacing="1" w:after="100" w:afterAutospacing="1"/>
              <w:rPr>
                <w:rFonts w:asciiTheme="minorHAnsi" w:hAnsiTheme="minorHAnsi" w:cstheme="minorHAnsi"/>
                <w:b/>
                <w:bCs/>
              </w:rPr>
            </w:pPr>
            <w:bookmarkStart w:id="1" w:name="OLE_LINK1"/>
            <w:bookmarkStart w:id="2" w:name="OLE_LINK2"/>
            <w:r w:rsidRPr="003475A8">
              <w:rPr>
                <w:rFonts w:asciiTheme="minorHAnsi" w:hAnsiTheme="minorHAnsi" w:cstheme="minorHAnsi"/>
                <w:b/>
              </w:rPr>
              <w:t>Descriptions / Solutions / Décisions</w:t>
            </w:r>
            <w:bookmarkEnd w:id="1"/>
            <w:bookmarkEnd w:id="2"/>
          </w:p>
        </w:tc>
      </w:tr>
      <w:tr w:rsidR="002B4A07" w:rsidRPr="00E63AA2" w:rsidTr="0090079C">
        <w:trPr>
          <w:trHeight w:val="589"/>
        </w:trPr>
        <w:tc>
          <w:tcPr>
            <w:cnfStyle w:val="000010000000" w:firstRow="0" w:lastRow="0" w:firstColumn="0" w:lastColumn="0" w:oddVBand="1" w:evenVBand="0" w:oddHBand="0" w:evenHBand="0" w:firstRowFirstColumn="0" w:firstRowLastColumn="0" w:lastRowFirstColumn="0" w:lastRowLastColumn="0"/>
            <w:tcW w:w="245" w:type="pct"/>
            <w:vAlign w:val="center"/>
          </w:tcPr>
          <w:p w:rsidR="002B4A07" w:rsidRPr="00E63AA2" w:rsidRDefault="002B4A07" w:rsidP="00462286">
            <w:pPr>
              <w:spacing w:before="100" w:beforeAutospacing="1" w:after="100" w:afterAutospacing="1"/>
              <w:rPr>
                <w:rFonts w:asciiTheme="minorHAnsi" w:hAnsiTheme="minorHAnsi" w:cstheme="minorHAnsi"/>
                <w:szCs w:val="22"/>
                <w:lang w:val="fr-CH"/>
              </w:rPr>
            </w:pPr>
            <w:r w:rsidRPr="00E63AA2">
              <w:rPr>
                <w:rFonts w:asciiTheme="minorHAnsi" w:hAnsiTheme="minorHAnsi" w:cstheme="minorHAnsi"/>
                <w:szCs w:val="22"/>
                <w:lang w:val="fr-CH"/>
              </w:rPr>
              <w:t>1</w:t>
            </w:r>
          </w:p>
        </w:tc>
        <w:tc>
          <w:tcPr>
            <w:tcW w:w="1219" w:type="pct"/>
            <w:vAlign w:val="center"/>
          </w:tcPr>
          <w:p w:rsidR="002B4A07" w:rsidRDefault="00927E24" w:rsidP="00793F0A">
            <w:pPr>
              <w:pStyle w:val="Paragraphedeliste"/>
              <w:tabs>
                <w:tab w:val="left" w:pos="6135"/>
              </w:tabs>
              <w:ind w:left="0"/>
              <w:cnfStyle w:val="000000000000" w:firstRow="0" w:lastRow="0" w:firstColumn="0" w:lastColumn="0" w:oddVBand="0" w:evenVBand="0" w:oddHBand="0" w:evenHBand="0" w:firstRowFirstColumn="0" w:firstRowLastColumn="0" w:lastRowFirstColumn="0" w:lastRowLastColumn="0"/>
              <w:rPr>
                <w:b/>
                <w:bCs/>
              </w:rPr>
            </w:pPr>
            <w:r>
              <w:rPr>
                <w:b/>
                <w:bCs/>
              </w:rPr>
              <w:t>SARE</w:t>
            </w:r>
            <w:r w:rsidR="00BB28DA">
              <w:rPr>
                <w:b/>
                <w:bCs/>
              </w:rPr>
              <w:t xml:space="preserve"> - OCE</w:t>
            </w:r>
          </w:p>
          <w:p w:rsidR="00927E24" w:rsidRPr="002B4A07" w:rsidRDefault="00927E24" w:rsidP="00793F0A">
            <w:pPr>
              <w:pStyle w:val="Paragraphedeliste"/>
              <w:tabs>
                <w:tab w:val="left" w:pos="6135"/>
              </w:tabs>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szCs w:val="22"/>
                <w:lang w:val="fr-CH"/>
              </w:rPr>
            </w:pPr>
            <w:r>
              <w:rPr>
                <w:b/>
                <w:bCs/>
                <w:i/>
              </w:rPr>
              <w:t>Service d’aide au retour à l’emploi</w:t>
            </w:r>
          </w:p>
        </w:tc>
        <w:tc>
          <w:tcPr>
            <w:cnfStyle w:val="000010000000" w:firstRow="0" w:lastRow="0" w:firstColumn="0" w:lastColumn="0" w:oddVBand="1" w:evenVBand="0" w:oddHBand="0" w:evenHBand="0" w:firstRowFirstColumn="0" w:firstRowLastColumn="0" w:lastRowFirstColumn="0" w:lastRowLastColumn="0"/>
            <w:tcW w:w="3536" w:type="pct"/>
            <w:tcBorders>
              <w:bottom w:val="single" w:sz="8" w:space="0" w:color="8064A2" w:themeColor="accent4"/>
            </w:tcBorders>
            <w:vAlign w:val="center"/>
          </w:tcPr>
          <w:p w:rsidR="00927E24" w:rsidRPr="00BB28DA" w:rsidRDefault="00927E24" w:rsidP="00927E24">
            <w:pPr>
              <w:jc w:val="both"/>
              <w:rPr>
                <w:rFonts w:asciiTheme="minorHAnsi" w:hAnsiTheme="minorHAnsi" w:cstheme="minorHAnsi"/>
                <w:b/>
                <w:bCs/>
              </w:rPr>
            </w:pPr>
            <w:r w:rsidRPr="00BB28DA">
              <w:rPr>
                <w:rFonts w:asciiTheme="minorHAnsi" w:hAnsiTheme="minorHAnsi" w:cstheme="minorHAnsi"/>
                <w:b/>
                <w:bCs/>
              </w:rPr>
              <w:t xml:space="preserve">Lea Brunner : </w:t>
            </w:r>
            <w:r w:rsidR="00BB28DA" w:rsidRPr="00BB28DA">
              <w:rPr>
                <w:rFonts w:asciiTheme="minorHAnsi" w:hAnsiTheme="minorHAnsi" w:cstheme="minorHAnsi"/>
                <w:bCs/>
              </w:rPr>
              <w:t>cheffe de secteurs</w:t>
            </w:r>
          </w:p>
          <w:p w:rsidR="00927E24" w:rsidRPr="00BB28DA" w:rsidRDefault="00927E24" w:rsidP="00927E24">
            <w:pPr>
              <w:jc w:val="both"/>
              <w:rPr>
                <w:rFonts w:asciiTheme="minorHAnsi" w:hAnsiTheme="minorHAnsi" w:cstheme="minorHAnsi"/>
              </w:rPr>
            </w:pPr>
            <w:r w:rsidRPr="00BB28DA">
              <w:rPr>
                <w:rFonts w:asciiTheme="minorHAnsi" w:hAnsiTheme="minorHAnsi" w:cstheme="minorHAnsi"/>
              </w:rPr>
              <w:t xml:space="preserve">Prestations cantonales (emplois solidarités, </w:t>
            </w:r>
            <w:r w:rsidR="009E7830" w:rsidRPr="00BB28DA">
              <w:rPr>
                <w:rFonts w:asciiTheme="minorHAnsi" w:hAnsiTheme="minorHAnsi" w:cstheme="minorHAnsi"/>
              </w:rPr>
              <w:t>etc.</w:t>
            </w:r>
            <w:r w:rsidRPr="00BB28DA">
              <w:rPr>
                <w:rFonts w:asciiTheme="minorHAnsi" w:hAnsiTheme="minorHAnsi" w:cstheme="minorHAnsi"/>
              </w:rPr>
              <w:t xml:space="preserve">) </w:t>
            </w:r>
            <w:r w:rsidRPr="00BB28DA">
              <w:rPr>
                <w:rFonts w:asciiTheme="minorHAnsi" w:hAnsiTheme="minorHAnsi" w:cstheme="minorHAnsi"/>
              </w:rPr>
              <w:sym w:font="Wingdings" w:char="F0E0"/>
            </w:r>
            <w:r w:rsidRPr="00BB28DA">
              <w:rPr>
                <w:rFonts w:asciiTheme="minorHAnsi" w:hAnsiTheme="minorHAnsi" w:cstheme="minorHAnsi"/>
              </w:rPr>
              <w:t xml:space="preserve"> GT RTE = projet local et cantonal donc intéressant pour le service, plus adapté que le service de l’emploi. </w:t>
            </w:r>
          </w:p>
          <w:p w:rsidR="00927E24" w:rsidRPr="00BB28DA" w:rsidRDefault="00927E24" w:rsidP="00927E24">
            <w:pPr>
              <w:jc w:val="both"/>
              <w:rPr>
                <w:rFonts w:asciiTheme="minorHAnsi" w:hAnsiTheme="minorHAnsi" w:cstheme="minorHAnsi"/>
              </w:rPr>
            </w:pPr>
          </w:p>
          <w:p w:rsidR="00927E24" w:rsidRPr="00BB28DA" w:rsidRDefault="00927E24" w:rsidP="00927E24">
            <w:pPr>
              <w:jc w:val="both"/>
              <w:rPr>
                <w:rFonts w:asciiTheme="minorHAnsi" w:hAnsiTheme="minorHAnsi" w:cstheme="minorHAnsi"/>
              </w:rPr>
            </w:pPr>
            <w:r w:rsidRPr="00BB28DA">
              <w:rPr>
                <w:rFonts w:asciiTheme="minorHAnsi" w:hAnsiTheme="minorHAnsi" w:cstheme="minorHAnsi"/>
              </w:rPr>
              <w:t xml:space="preserve">Mise en place d’emplois verts et verdissants </w:t>
            </w:r>
            <w:r w:rsidRPr="00BB28DA">
              <w:rPr>
                <w:rFonts w:asciiTheme="minorHAnsi" w:hAnsiTheme="minorHAnsi" w:cstheme="minorHAnsi"/>
              </w:rPr>
              <w:sym w:font="Wingdings" w:char="F0E0"/>
            </w:r>
            <w:r w:rsidRPr="00BB28DA">
              <w:rPr>
                <w:rFonts w:asciiTheme="minorHAnsi" w:hAnsiTheme="minorHAnsi" w:cstheme="minorHAnsi"/>
              </w:rPr>
              <w:t xml:space="preserve"> intérêt pour le GT RTE </w:t>
            </w:r>
          </w:p>
          <w:p w:rsidR="00927E24" w:rsidRPr="00BB28DA" w:rsidRDefault="00927E24" w:rsidP="00927E24">
            <w:pPr>
              <w:jc w:val="both"/>
              <w:rPr>
                <w:rFonts w:asciiTheme="minorHAnsi" w:hAnsiTheme="minorHAnsi" w:cstheme="minorHAnsi"/>
              </w:rPr>
            </w:pPr>
            <w:r w:rsidRPr="00BB28DA">
              <w:rPr>
                <w:rFonts w:asciiTheme="minorHAnsi" w:hAnsiTheme="minorHAnsi" w:cstheme="minorHAnsi"/>
              </w:rPr>
              <w:t xml:space="preserve">Démarche du GT en phase avec les questionnements cantonaux </w:t>
            </w:r>
          </w:p>
          <w:p w:rsidR="002B4A07" w:rsidRPr="00875C48" w:rsidRDefault="002B4A07" w:rsidP="00BB28DA">
            <w:pPr>
              <w:overflowPunct/>
              <w:autoSpaceDE/>
              <w:autoSpaceDN/>
              <w:adjustRightInd/>
              <w:spacing w:after="240" w:line="276" w:lineRule="auto"/>
              <w:contextualSpacing/>
              <w:textAlignment w:val="auto"/>
              <w:rPr>
                <w:rFonts w:ascii="Calibri" w:hAnsi="Calibri" w:cs="Calibri"/>
                <w:szCs w:val="22"/>
              </w:rPr>
            </w:pPr>
          </w:p>
        </w:tc>
      </w:tr>
      <w:tr w:rsidR="002B4A07" w:rsidRPr="00E63AA2" w:rsidTr="0090079C">
        <w:trPr>
          <w:cnfStyle w:val="000000100000" w:firstRow="0" w:lastRow="0" w:firstColumn="0" w:lastColumn="0" w:oddVBand="0" w:evenVBand="0" w:oddHBand="1" w:evenHBand="0" w:firstRowFirstColumn="0" w:firstRowLastColumn="0" w:lastRowFirstColumn="0" w:lastRowLastColumn="0"/>
          <w:trHeight w:val="1034"/>
        </w:trPr>
        <w:tc>
          <w:tcPr>
            <w:cnfStyle w:val="000010000000" w:firstRow="0" w:lastRow="0" w:firstColumn="0" w:lastColumn="0" w:oddVBand="1" w:evenVBand="0" w:oddHBand="0" w:evenHBand="0" w:firstRowFirstColumn="0" w:firstRowLastColumn="0" w:lastRowFirstColumn="0" w:lastRowLastColumn="0"/>
            <w:tcW w:w="245" w:type="pct"/>
          </w:tcPr>
          <w:p w:rsidR="002B4A07" w:rsidRDefault="002B4A07" w:rsidP="002B4A07">
            <w:pPr>
              <w:spacing w:after="240"/>
              <w:rPr>
                <w:rFonts w:asciiTheme="minorHAnsi" w:hAnsiTheme="minorHAnsi" w:cstheme="minorHAnsi"/>
                <w:b/>
                <w:i/>
                <w:szCs w:val="22"/>
              </w:rPr>
            </w:pPr>
            <w:r>
              <w:rPr>
                <w:rFonts w:asciiTheme="minorHAnsi" w:hAnsiTheme="minorHAnsi" w:cstheme="minorHAnsi"/>
                <w:b/>
                <w:i/>
                <w:szCs w:val="22"/>
              </w:rPr>
              <w:lastRenderedPageBreak/>
              <w:t>3</w:t>
            </w:r>
          </w:p>
          <w:p w:rsidR="002B4A07" w:rsidRPr="00E63AA2" w:rsidRDefault="002B4A07" w:rsidP="002B4A07">
            <w:pPr>
              <w:spacing w:after="240"/>
              <w:rPr>
                <w:rFonts w:asciiTheme="minorHAnsi" w:hAnsiTheme="minorHAnsi" w:cstheme="minorHAnsi"/>
                <w:b/>
                <w:szCs w:val="22"/>
                <w:lang w:val="fr-CH"/>
              </w:rPr>
            </w:pPr>
          </w:p>
        </w:tc>
        <w:tc>
          <w:tcPr>
            <w:tcW w:w="1219" w:type="pct"/>
          </w:tcPr>
          <w:p w:rsidR="007C7456" w:rsidRDefault="007C7456" w:rsidP="007C7456">
            <w:pPr>
              <w:jc w:val="both"/>
              <w:cnfStyle w:val="000000100000" w:firstRow="0" w:lastRow="0" w:firstColumn="0" w:lastColumn="0" w:oddVBand="0" w:evenVBand="0" w:oddHBand="1" w:evenHBand="0" w:firstRowFirstColumn="0" w:firstRowLastColumn="0" w:lastRowFirstColumn="0" w:lastRowLastColumn="0"/>
              <w:rPr>
                <w:b/>
                <w:bCs/>
              </w:rPr>
            </w:pPr>
            <w:r w:rsidRPr="00FD7992">
              <w:rPr>
                <w:b/>
                <w:bCs/>
              </w:rPr>
              <w:t>Présentation budget + modèle</w:t>
            </w:r>
          </w:p>
          <w:p w:rsidR="002B4A07" w:rsidRDefault="002B4A07" w:rsidP="002B4A07">
            <w:pPr>
              <w:spacing w:after="240"/>
              <w:cnfStyle w:val="000000100000" w:firstRow="0" w:lastRow="0" w:firstColumn="0" w:lastColumn="0" w:oddVBand="0" w:evenVBand="0" w:oddHBand="1" w:evenHBand="0" w:firstRowFirstColumn="0" w:firstRowLastColumn="0" w:lastRowFirstColumn="0" w:lastRowLastColumn="0"/>
              <w:rPr>
                <w:b/>
              </w:rPr>
            </w:pPr>
          </w:p>
          <w:p w:rsidR="002B4A07" w:rsidRPr="002B4A07" w:rsidRDefault="002B4A07" w:rsidP="002B4A07">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szCs w:val="22"/>
                <w:lang w:val="fr-CH"/>
              </w:rPr>
            </w:pPr>
          </w:p>
        </w:tc>
        <w:tc>
          <w:tcPr>
            <w:cnfStyle w:val="000010000000" w:firstRow="0" w:lastRow="0" w:firstColumn="0" w:lastColumn="0" w:oddVBand="1" w:evenVBand="0" w:oddHBand="0" w:evenHBand="0" w:firstRowFirstColumn="0" w:firstRowLastColumn="0" w:lastRowFirstColumn="0" w:lastRowLastColumn="0"/>
            <w:tcW w:w="3536" w:type="pct"/>
            <w:tcBorders>
              <w:top w:val="single" w:sz="4" w:space="0" w:color="auto"/>
            </w:tcBorders>
          </w:tcPr>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 xml:space="preserve">Comment construire le RTE </w:t>
            </w:r>
            <w:r w:rsidRPr="00CE65A8">
              <w:rPr>
                <w:rFonts w:asciiTheme="minorHAnsi" w:hAnsiTheme="minorHAnsi" w:cstheme="minorHAnsi"/>
                <w:szCs w:val="22"/>
              </w:rPr>
              <w:sym w:font="Wingdings" w:char="F0E0"/>
            </w:r>
            <w:r w:rsidRPr="00CE65A8">
              <w:rPr>
                <w:rFonts w:asciiTheme="minorHAnsi" w:hAnsiTheme="minorHAnsi" w:cstheme="minorHAnsi"/>
                <w:szCs w:val="22"/>
              </w:rPr>
              <w:t xml:space="preserve"> étapes mises en budget mercredi </w:t>
            </w:r>
            <w:r w:rsidRPr="00CE65A8">
              <w:rPr>
                <w:rFonts w:asciiTheme="minorHAnsi" w:hAnsiTheme="minorHAnsi" w:cstheme="minorHAnsi"/>
                <w:szCs w:val="22"/>
              </w:rPr>
              <w:t>23 mars en groupe restreint chez ZOEIN (Sabina, Thomas, Franco, Emmanuel, Christophe).</w:t>
            </w:r>
          </w:p>
          <w:p w:rsidR="007C7456" w:rsidRPr="00CE65A8" w:rsidRDefault="007C7456" w:rsidP="007C7456">
            <w:pPr>
              <w:jc w:val="both"/>
              <w:rPr>
                <w:rFonts w:asciiTheme="minorHAnsi" w:hAnsiTheme="minorHAnsi" w:cstheme="minorHAnsi"/>
                <w:szCs w:val="22"/>
              </w:rPr>
            </w:pP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 xml:space="preserve">Décision d’avoir une vision sur 5 ans (2023-2027) pour présenter aux financeurs, et les financeurs décident ce qu’ils veulent soutenir. </w:t>
            </w:r>
          </w:p>
          <w:p w:rsidR="007C7456" w:rsidRPr="00CE65A8" w:rsidRDefault="007C7456" w:rsidP="007C7456">
            <w:pPr>
              <w:jc w:val="both"/>
              <w:rPr>
                <w:rFonts w:asciiTheme="minorHAnsi" w:hAnsiTheme="minorHAnsi" w:cstheme="minorHAnsi"/>
                <w:szCs w:val="22"/>
              </w:rPr>
            </w:pP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 xml:space="preserve">A </w:t>
            </w:r>
            <w:proofErr w:type="gramStart"/>
            <w:r w:rsidRPr="00CE65A8">
              <w:rPr>
                <w:rFonts w:asciiTheme="minorHAnsi" w:hAnsiTheme="minorHAnsi" w:cstheme="minorHAnsi"/>
                <w:szCs w:val="22"/>
              </w:rPr>
              <w:t>amené</w:t>
            </w:r>
            <w:proofErr w:type="gramEnd"/>
            <w:r w:rsidRPr="00CE65A8">
              <w:rPr>
                <w:rFonts w:asciiTheme="minorHAnsi" w:hAnsiTheme="minorHAnsi" w:cstheme="minorHAnsi"/>
                <w:szCs w:val="22"/>
              </w:rPr>
              <w:t xml:space="preserve"> à se demander concrètement : « comment opérationnaliser la démarche » ?</w:t>
            </w: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sym w:font="Wingdings" w:char="F0E0"/>
            </w:r>
            <w:r w:rsidRPr="00CE65A8">
              <w:rPr>
                <w:rFonts w:asciiTheme="minorHAnsi" w:hAnsiTheme="minorHAnsi" w:cstheme="minorHAnsi"/>
                <w:szCs w:val="22"/>
              </w:rPr>
              <w:t xml:space="preserve"> nous </w:t>
            </w:r>
            <w:proofErr w:type="gramStart"/>
            <w:r w:rsidRPr="00CE65A8">
              <w:rPr>
                <w:rFonts w:asciiTheme="minorHAnsi" w:hAnsiTheme="minorHAnsi" w:cstheme="minorHAnsi"/>
                <w:szCs w:val="22"/>
              </w:rPr>
              <w:t>a</w:t>
            </w:r>
            <w:proofErr w:type="gramEnd"/>
            <w:r w:rsidRPr="00CE65A8">
              <w:rPr>
                <w:rFonts w:asciiTheme="minorHAnsi" w:hAnsiTheme="minorHAnsi" w:cstheme="minorHAnsi"/>
                <w:szCs w:val="22"/>
              </w:rPr>
              <w:t xml:space="preserve"> amené au schéma (slide 3 du PPT)</w:t>
            </w:r>
          </w:p>
          <w:p w:rsidR="007C7456" w:rsidRPr="00CE65A8" w:rsidRDefault="007C7456" w:rsidP="007C7456">
            <w:pPr>
              <w:jc w:val="both"/>
              <w:rPr>
                <w:rFonts w:asciiTheme="minorHAnsi" w:hAnsiTheme="minorHAnsi" w:cstheme="minorHAnsi"/>
                <w:szCs w:val="22"/>
              </w:rPr>
            </w:pP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2022 : phase préliminaire (étude)</w:t>
            </w: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2023 : opérationnalisation au travers de la 1</w:t>
            </w:r>
            <w:r w:rsidRPr="00CE65A8">
              <w:rPr>
                <w:rFonts w:asciiTheme="minorHAnsi" w:hAnsiTheme="minorHAnsi" w:cstheme="minorHAnsi"/>
                <w:szCs w:val="22"/>
                <w:vertAlign w:val="superscript"/>
              </w:rPr>
              <w:t>ère</w:t>
            </w:r>
            <w:r w:rsidRPr="00CE65A8">
              <w:rPr>
                <w:rFonts w:asciiTheme="minorHAnsi" w:hAnsiTheme="minorHAnsi" w:cstheme="minorHAnsi"/>
                <w:szCs w:val="22"/>
              </w:rPr>
              <w:t xml:space="preserve"> commune, la 2</w:t>
            </w:r>
            <w:r w:rsidRPr="00CE65A8">
              <w:rPr>
                <w:rFonts w:asciiTheme="minorHAnsi" w:hAnsiTheme="minorHAnsi" w:cstheme="minorHAnsi"/>
                <w:szCs w:val="22"/>
                <w:vertAlign w:val="superscript"/>
              </w:rPr>
              <w:t>ème</w:t>
            </w:r>
            <w:r w:rsidRPr="00CE65A8">
              <w:rPr>
                <w:rFonts w:asciiTheme="minorHAnsi" w:hAnsiTheme="minorHAnsi" w:cstheme="minorHAnsi"/>
                <w:szCs w:val="22"/>
              </w:rPr>
              <w:t xml:space="preserve">, … </w:t>
            </w: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2024 : premiers RTE versés (20 personnes)</w:t>
            </w: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 xml:space="preserve">2025 : </w:t>
            </w:r>
            <w:r w:rsidRPr="00CE65A8">
              <w:rPr>
                <w:rFonts w:asciiTheme="minorHAnsi" w:hAnsiTheme="minorHAnsi" w:cstheme="minorHAnsi"/>
                <w:szCs w:val="22"/>
              </w:rPr>
              <w:t>2</w:t>
            </w:r>
            <w:r w:rsidRPr="00CE65A8">
              <w:rPr>
                <w:rFonts w:asciiTheme="minorHAnsi" w:hAnsiTheme="minorHAnsi" w:cstheme="minorHAnsi"/>
                <w:szCs w:val="22"/>
                <w:vertAlign w:val="superscript"/>
              </w:rPr>
              <w:t>ème</w:t>
            </w:r>
            <w:r w:rsidRPr="00CE65A8">
              <w:rPr>
                <w:rFonts w:asciiTheme="minorHAnsi" w:hAnsiTheme="minorHAnsi" w:cstheme="minorHAnsi"/>
                <w:szCs w:val="22"/>
              </w:rPr>
              <w:t xml:space="preserve"> commune ajoutée</w:t>
            </w:r>
            <w:r w:rsidRPr="00CE65A8">
              <w:rPr>
                <w:rFonts w:asciiTheme="minorHAnsi" w:hAnsiTheme="minorHAnsi" w:cstheme="minorHAnsi"/>
                <w:szCs w:val="22"/>
              </w:rPr>
              <w:t xml:space="preserve"> (40 personnes)</w:t>
            </w: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2026 : 3ème commune ajoutée (</w:t>
            </w:r>
            <w:r w:rsidRPr="00CE65A8">
              <w:rPr>
                <w:rFonts w:asciiTheme="minorHAnsi" w:hAnsiTheme="minorHAnsi" w:cstheme="minorHAnsi"/>
                <w:szCs w:val="22"/>
              </w:rPr>
              <w:t xml:space="preserve">60 </w:t>
            </w:r>
            <w:r w:rsidRPr="00CE65A8">
              <w:rPr>
                <w:rFonts w:asciiTheme="minorHAnsi" w:hAnsiTheme="minorHAnsi" w:cstheme="minorHAnsi"/>
                <w:szCs w:val="22"/>
              </w:rPr>
              <w:t>personnes)</w:t>
            </w: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2027 : 80 RTE</w:t>
            </w:r>
          </w:p>
          <w:p w:rsidR="007C7456" w:rsidRPr="00CE65A8" w:rsidRDefault="007C7456" w:rsidP="007C7456">
            <w:pPr>
              <w:jc w:val="both"/>
              <w:rPr>
                <w:rFonts w:asciiTheme="minorHAnsi" w:hAnsiTheme="minorHAnsi" w:cstheme="minorHAnsi"/>
                <w:szCs w:val="22"/>
              </w:rPr>
            </w:pP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Mais des chiffres qui dépendent toujours de la réalité, ce sont des projections.</w:t>
            </w:r>
          </w:p>
          <w:p w:rsidR="007C7456" w:rsidRPr="00CE65A8" w:rsidRDefault="007C7456" w:rsidP="007C7456">
            <w:pPr>
              <w:jc w:val="both"/>
              <w:rPr>
                <w:rFonts w:asciiTheme="minorHAnsi" w:hAnsiTheme="minorHAnsi" w:cstheme="minorHAnsi"/>
                <w:szCs w:val="22"/>
              </w:rPr>
            </w:pP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RTE calculé sur la base du salaire minimum à Genève (4033.-)</w:t>
            </w: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Maintien 30% des RTE précédents</w:t>
            </w:r>
            <w:r w:rsidRPr="00CE65A8">
              <w:rPr>
                <w:rFonts w:asciiTheme="minorHAnsi" w:hAnsiTheme="minorHAnsi" w:cstheme="minorHAnsi"/>
                <w:szCs w:val="22"/>
              </w:rPr>
              <w:t xml:space="preserve"> (chaque année maintien des </w:t>
            </w:r>
            <w:r w:rsidR="005304B7" w:rsidRPr="00CE65A8">
              <w:rPr>
                <w:rFonts w:asciiTheme="minorHAnsi" w:hAnsiTheme="minorHAnsi" w:cstheme="minorHAnsi"/>
                <w:szCs w:val="22"/>
              </w:rPr>
              <w:t>précédents</w:t>
            </w:r>
            <w:r w:rsidRPr="00CE65A8">
              <w:rPr>
                <w:rFonts w:asciiTheme="minorHAnsi" w:hAnsiTheme="minorHAnsi" w:cstheme="minorHAnsi"/>
                <w:szCs w:val="22"/>
              </w:rPr>
              <w:t xml:space="preserve"> et ajouts des nouveaux RTE)</w:t>
            </w:r>
          </w:p>
          <w:p w:rsidR="007C7456" w:rsidRPr="00CE65A8" w:rsidRDefault="007C7456" w:rsidP="007C7456">
            <w:pPr>
              <w:jc w:val="both"/>
              <w:rPr>
                <w:rFonts w:asciiTheme="minorHAnsi" w:hAnsiTheme="minorHAnsi" w:cstheme="minorHAnsi"/>
                <w:szCs w:val="22"/>
              </w:rPr>
            </w:pP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 xml:space="preserve">On a un budget « détaillé » pour le début (phase d’étude et préparation), puis budget moins précis pour les étapes d’après, </w:t>
            </w:r>
            <w:r w:rsidR="005304B7" w:rsidRPr="00CE65A8">
              <w:rPr>
                <w:rFonts w:asciiTheme="minorHAnsi" w:hAnsiTheme="minorHAnsi" w:cstheme="minorHAnsi"/>
                <w:szCs w:val="22"/>
              </w:rPr>
              <w:t>afin</w:t>
            </w:r>
            <w:r w:rsidRPr="00CE65A8">
              <w:rPr>
                <w:rFonts w:asciiTheme="minorHAnsi" w:hAnsiTheme="minorHAnsi" w:cstheme="minorHAnsi"/>
                <w:szCs w:val="22"/>
              </w:rPr>
              <w:t xml:space="preserve"> de montrer aux financeurs l’ampleur du projet global</w:t>
            </w:r>
          </w:p>
          <w:p w:rsidR="007C7456" w:rsidRPr="00CE65A8" w:rsidRDefault="007C7456" w:rsidP="007C7456">
            <w:pPr>
              <w:jc w:val="both"/>
              <w:rPr>
                <w:rFonts w:asciiTheme="minorHAnsi" w:hAnsiTheme="minorHAnsi" w:cstheme="minorHAnsi"/>
                <w:szCs w:val="22"/>
              </w:rPr>
            </w:pP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 xml:space="preserve">On s’est basé sur les salaires médians étatiques et on a construit tout le reste sur cette base. </w:t>
            </w: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 xml:space="preserve">Salaire plus bas pour administratif </w:t>
            </w:r>
          </w:p>
          <w:p w:rsidR="007C7456" w:rsidRPr="00CE65A8" w:rsidRDefault="007C7456" w:rsidP="007C7456">
            <w:pPr>
              <w:jc w:val="both"/>
              <w:rPr>
                <w:rFonts w:asciiTheme="minorHAnsi" w:hAnsiTheme="minorHAnsi" w:cstheme="minorHAnsi"/>
                <w:szCs w:val="22"/>
              </w:rPr>
            </w:pPr>
          </w:p>
          <w:p w:rsidR="007C7456" w:rsidRPr="00CE65A8" w:rsidRDefault="007C7456" w:rsidP="007C7456">
            <w:pPr>
              <w:jc w:val="both"/>
              <w:rPr>
                <w:rFonts w:asciiTheme="minorHAnsi" w:hAnsiTheme="minorHAnsi" w:cstheme="minorHAnsi"/>
                <w:b/>
                <w:bCs/>
                <w:szCs w:val="22"/>
              </w:rPr>
            </w:pPr>
            <w:r w:rsidRPr="00CE65A8">
              <w:rPr>
                <w:rFonts w:asciiTheme="minorHAnsi" w:hAnsiTheme="minorHAnsi" w:cstheme="minorHAnsi"/>
                <w:b/>
                <w:bCs/>
                <w:szCs w:val="22"/>
              </w:rPr>
              <w:t>Point d’attention APRES-GE </w:t>
            </w: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 xml:space="preserve">Si les salariés passent par </w:t>
            </w:r>
            <w:proofErr w:type="spellStart"/>
            <w:r w:rsidRPr="00CE65A8">
              <w:rPr>
                <w:rFonts w:asciiTheme="minorHAnsi" w:hAnsiTheme="minorHAnsi" w:cstheme="minorHAnsi"/>
                <w:szCs w:val="22"/>
              </w:rPr>
              <w:t>Zoein</w:t>
            </w:r>
            <w:proofErr w:type="spellEnd"/>
            <w:r w:rsidRPr="00CE65A8">
              <w:rPr>
                <w:rFonts w:asciiTheme="minorHAnsi" w:hAnsiTheme="minorHAnsi" w:cstheme="minorHAnsi"/>
                <w:szCs w:val="22"/>
              </w:rPr>
              <w:t xml:space="preserve">, faire attention aux écarts salariaux, il faudra être attentifs à cela. </w:t>
            </w: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 xml:space="preserve">Travail de </w:t>
            </w:r>
            <w:proofErr w:type="spellStart"/>
            <w:r w:rsidRPr="00CE65A8">
              <w:rPr>
                <w:rFonts w:asciiTheme="minorHAnsi" w:hAnsiTheme="minorHAnsi" w:cstheme="minorHAnsi"/>
                <w:szCs w:val="22"/>
              </w:rPr>
              <w:t>Zoein</w:t>
            </w:r>
            <w:proofErr w:type="spellEnd"/>
            <w:r w:rsidRPr="00CE65A8">
              <w:rPr>
                <w:rFonts w:asciiTheme="minorHAnsi" w:hAnsiTheme="minorHAnsi" w:cstheme="minorHAnsi"/>
                <w:szCs w:val="22"/>
              </w:rPr>
              <w:t xml:space="preserve"> pour préparer les contrats, responsabilité d’employeur, … </w:t>
            </w: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Si mandat externe = contrat de mandat, donc moins compliqué.</w:t>
            </w:r>
          </w:p>
          <w:p w:rsidR="007C7456" w:rsidRPr="00CE65A8" w:rsidRDefault="007C7456" w:rsidP="007C7456">
            <w:pPr>
              <w:jc w:val="both"/>
              <w:rPr>
                <w:rFonts w:asciiTheme="minorHAnsi" w:hAnsiTheme="minorHAnsi" w:cstheme="minorHAnsi"/>
                <w:szCs w:val="22"/>
              </w:rPr>
            </w:pP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 xml:space="preserve">On est parti sur un budget jusqu’en 2027 avec construction selon schéma </w:t>
            </w:r>
          </w:p>
          <w:p w:rsidR="007C7456" w:rsidRPr="00CE65A8" w:rsidRDefault="007C7456" w:rsidP="007C7456">
            <w:pPr>
              <w:jc w:val="both"/>
              <w:rPr>
                <w:rFonts w:asciiTheme="minorHAnsi" w:hAnsiTheme="minorHAnsi" w:cstheme="minorHAnsi"/>
                <w:szCs w:val="22"/>
              </w:rPr>
            </w:pP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Pour dispositif d’accompagnement, on a calculé : 1'500.- / personnes (selon données Hospice Général)</w:t>
            </w: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Enjeu : ne pas sous-estimer le coût</w:t>
            </w: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Dans la CTE, il y aura un « coach » qui suit la personne, la personne sera dirigée en fonction de ses besoins. Dans les 1'500, est-ce que les 2 éléments sont pris en compte ?</w:t>
            </w: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Les 1'500.- sont une forme de « mesure »</w:t>
            </w: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L’accompagnement se fait sur une année</w:t>
            </w: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 xml:space="preserve">Mais c’est peu pour accompagner un projet… Mais c’est une moyenne, certains publics n’auront pas besoin d’être accompagnés. </w:t>
            </w:r>
          </w:p>
          <w:p w:rsidR="007C7456" w:rsidRPr="00CE65A8" w:rsidRDefault="007C7456" w:rsidP="007C7456">
            <w:pPr>
              <w:jc w:val="both"/>
              <w:rPr>
                <w:rFonts w:asciiTheme="minorHAnsi" w:hAnsiTheme="minorHAnsi" w:cstheme="minorHAnsi"/>
                <w:szCs w:val="22"/>
              </w:rPr>
            </w:pP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lastRenderedPageBreak/>
              <w:t>Définir une RH qui fait le coaching et intègre la CTE et ensuite il faudrait un fond de formation</w:t>
            </w: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sym w:font="Wingdings" w:char="F0E0"/>
            </w:r>
            <w:r w:rsidRPr="00CE65A8">
              <w:rPr>
                <w:rFonts w:asciiTheme="minorHAnsi" w:hAnsiTheme="minorHAnsi" w:cstheme="minorHAnsi"/>
                <w:szCs w:val="22"/>
              </w:rPr>
              <w:t xml:space="preserve"> ex : </w:t>
            </w:r>
            <w:proofErr w:type="spellStart"/>
            <w:r w:rsidRPr="00CE65A8">
              <w:rPr>
                <w:rFonts w:asciiTheme="minorHAnsi" w:hAnsiTheme="minorHAnsi" w:cstheme="minorHAnsi"/>
                <w:szCs w:val="22"/>
              </w:rPr>
              <w:t>supported</w:t>
            </w:r>
            <w:proofErr w:type="spellEnd"/>
            <w:r w:rsidRPr="00CE65A8">
              <w:rPr>
                <w:rFonts w:asciiTheme="minorHAnsi" w:hAnsiTheme="minorHAnsi" w:cstheme="minorHAnsi"/>
                <w:szCs w:val="22"/>
              </w:rPr>
              <w:t xml:space="preserve"> </w:t>
            </w:r>
            <w:proofErr w:type="spellStart"/>
            <w:r w:rsidRPr="00CE65A8">
              <w:rPr>
                <w:rFonts w:asciiTheme="minorHAnsi" w:hAnsiTheme="minorHAnsi" w:cstheme="minorHAnsi"/>
                <w:szCs w:val="22"/>
              </w:rPr>
              <w:t>employment</w:t>
            </w:r>
            <w:proofErr w:type="spellEnd"/>
            <w:r w:rsidRPr="00CE65A8">
              <w:rPr>
                <w:rFonts w:asciiTheme="minorHAnsi" w:hAnsiTheme="minorHAnsi" w:cstheme="minorHAnsi"/>
                <w:szCs w:val="22"/>
              </w:rPr>
              <w:t xml:space="preserve"> (accompagnement de personnes en fin de droit vers le retour au travail), 3 enveloppes : coaching, 10'000.- pour formation et 12'000 pour soutiens externes. Montants alloués par personne.</w:t>
            </w:r>
          </w:p>
          <w:p w:rsidR="007C7456" w:rsidRPr="00CE65A8" w:rsidRDefault="007C7456" w:rsidP="007C7456">
            <w:pPr>
              <w:jc w:val="both"/>
              <w:rPr>
                <w:rFonts w:asciiTheme="minorHAnsi" w:hAnsiTheme="minorHAnsi" w:cstheme="minorHAnsi"/>
                <w:szCs w:val="22"/>
              </w:rPr>
            </w:pP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1500.- semble peu élevé par personnes</w:t>
            </w: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 xml:space="preserve">Mais il y a le RTE en plus après qui peut être sous forme financière ou sous forme de formation, … le revenu de transition n’est pas seulement un salaire, peut être donné sous forme différente. </w:t>
            </w:r>
          </w:p>
          <w:p w:rsidR="007C7456" w:rsidRPr="00CE65A8" w:rsidRDefault="007C7456" w:rsidP="007C7456">
            <w:pPr>
              <w:jc w:val="both"/>
              <w:rPr>
                <w:rFonts w:asciiTheme="minorHAnsi" w:hAnsiTheme="minorHAnsi" w:cstheme="minorHAnsi"/>
                <w:szCs w:val="22"/>
              </w:rPr>
            </w:pP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Si le RTE sert à financer la formation, quel est son salaire pendant la formation ?</w:t>
            </w:r>
          </w:p>
          <w:p w:rsidR="007C7456" w:rsidRPr="00CE65A8" w:rsidRDefault="007C7456" w:rsidP="007C7456">
            <w:pPr>
              <w:jc w:val="both"/>
              <w:rPr>
                <w:rFonts w:asciiTheme="minorHAnsi" w:hAnsiTheme="minorHAnsi" w:cstheme="minorHAnsi"/>
                <w:szCs w:val="22"/>
              </w:rPr>
            </w:pP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 xml:space="preserve">Plusieurs publics : il faudrait faire des exemples selon les publics pour présenter les différents cas possibles, les situations possibles. </w:t>
            </w:r>
          </w:p>
          <w:p w:rsidR="007C7456" w:rsidRPr="00CE65A8" w:rsidRDefault="007C7456" w:rsidP="007C7456">
            <w:pPr>
              <w:jc w:val="both"/>
              <w:rPr>
                <w:rFonts w:asciiTheme="minorHAnsi" w:hAnsiTheme="minorHAnsi" w:cstheme="minorHAnsi"/>
                <w:szCs w:val="22"/>
              </w:rPr>
            </w:pP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 xml:space="preserve">Il y a aura bcp de particularités selon le contexte, la commune, </w:t>
            </w:r>
            <w:r w:rsidR="005304B7" w:rsidRPr="00CE65A8">
              <w:rPr>
                <w:rFonts w:asciiTheme="minorHAnsi" w:hAnsiTheme="minorHAnsi" w:cstheme="minorHAnsi"/>
                <w:szCs w:val="22"/>
              </w:rPr>
              <w:t>etc.</w:t>
            </w: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sym w:font="Wingdings" w:char="F0E0"/>
            </w:r>
            <w:r w:rsidRPr="00CE65A8">
              <w:rPr>
                <w:rFonts w:asciiTheme="minorHAnsi" w:hAnsiTheme="minorHAnsi" w:cstheme="minorHAnsi"/>
                <w:szCs w:val="22"/>
              </w:rPr>
              <w:t xml:space="preserve"> difficile à traduire en budgets</w:t>
            </w:r>
          </w:p>
          <w:p w:rsidR="007C7456" w:rsidRPr="00CE65A8" w:rsidRDefault="007C7456" w:rsidP="007C7456">
            <w:pPr>
              <w:jc w:val="both"/>
              <w:rPr>
                <w:rFonts w:asciiTheme="minorHAnsi" w:hAnsiTheme="minorHAnsi" w:cstheme="minorHAnsi"/>
                <w:szCs w:val="22"/>
              </w:rPr>
            </w:pP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La partie « opérationnalisation » = estimation du budget pour la 2</w:t>
            </w:r>
            <w:r w:rsidRPr="00CE65A8">
              <w:rPr>
                <w:rFonts w:asciiTheme="minorHAnsi" w:hAnsiTheme="minorHAnsi" w:cstheme="minorHAnsi"/>
                <w:szCs w:val="22"/>
                <w:vertAlign w:val="superscript"/>
              </w:rPr>
              <w:t>ème</w:t>
            </w:r>
            <w:r w:rsidRPr="00CE65A8">
              <w:rPr>
                <w:rFonts w:asciiTheme="minorHAnsi" w:hAnsiTheme="minorHAnsi" w:cstheme="minorHAnsi"/>
                <w:szCs w:val="22"/>
              </w:rPr>
              <w:t xml:space="preserve"> phase, très approximatif, un ordre d’idée. Les données vont être modifiées par ce qu’on découvre sur le terrain. </w:t>
            </w: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L’étude préliminaire va permettre d’affiner le budget aussi.</w:t>
            </w: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 xml:space="preserve">C’est surtout la phase 1 qui est importante car elle va être discutée. </w:t>
            </w: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Le reste va être affiné au fur et à mesure que l’étude avance.</w:t>
            </w:r>
          </w:p>
          <w:p w:rsidR="007C7456" w:rsidRPr="00CE65A8" w:rsidRDefault="007C7456" w:rsidP="007C7456">
            <w:pPr>
              <w:jc w:val="both"/>
              <w:rPr>
                <w:rFonts w:asciiTheme="minorHAnsi" w:hAnsiTheme="minorHAnsi" w:cstheme="minorHAnsi"/>
                <w:szCs w:val="22"/>
              </w:rPr>
            </w:pP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 xml:space="preserve">Budget global : phase préliminaire + opérationnelle </w:t>
            </w:r>
          </w:p>
          <w:p w:rsidR="007C7456" w:rsidRPr="00CE65A8" w:rsidRDefault="007C7456" w:rsidP="007C7456">
            <w:pPr>
              <w:jc w:val="both"/>
              <w:rPr>
                <w:rFonts w:asciiTheme="minorHAnsi" w:hAnsiTheme="minorHAnsi" w:cstheme="minorHAnsi"/>
                <w:szCs w:val="22"/>
              </w:rPr>
            </w:pP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Le fond RTE va être financé par les mesures d’accompagnement et les salaires</w:t>
            </w:r>
          </w:p>
          <w:p w:rsidR="007C7456" w:rsidRPr="00CE65A8" w:rsidRDefault="007C7456" w:rsidP="007C7456">
            <w:pPr>
              <w:jc w:val="both"/>
              <w:rPr>
                <w:rFonts w:asciiTheme="minorHAnsi" w:hAnsiTheme="minorHAnsi" w:cstheme="minorHAnsi"/>
                <w:szCs w:val="22"/>
              </w:rPr>
            </w:pP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 xml:space="preserve">Remarque Vincent : pensait que chaque commune était en « vase clos », que structure/revenu/accompagnement était internalisé dans les communes et que le GT était important au début mais petit à petit s’autonomise. </w:t>
            </w: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sym w:font="Wingdings" w:char="F0E0"/>
            </w:r>
            <w:r w:rsidRPr="00CE65A8">
              <w:rPr>
                <w:rFonts w:asciiTheme="minorHAnsi" w:hAnsiTheme="minorHAnsi" w:cstheme="minorHAnsi"/>
                <w:szCs w:val="22"/>
              </w:rPr>
              <w:t xml:space="preserve"> notre modèle sera mixte, car certaines communes seront autonomes et d’autres moins.</w:t>
            </w:r>
          </w:p>
          <w:p w:rsidR="007C7456" w:rsidRPr="00CE65A8" w:rsidRDefault="007C7456" w:rsidP="007C7456">
            <w:pPr>
              <w:jc w:val="both"/>
              <w:rPr>
                <w:rFonts w:asciiTheme="minorHAnsi" w:hAnsiTheme="minorHAnsi"/>
                <w:szCs w:val="22"/>
              </w:rPr>
            </w:pPr>
          </w:p>
          <w:p w:rsidR="007C7456" w:rsidRPr="00CE65A8" w:rsidRDefault="007C7456" w:rsidP="007C7456">
            <w:pPr>
              <w:jc w:val="both"/>
              <w:rPr>
                <w:rFonts w:asciiTheme="minorHAnsi" w:hAnsiTheme="minorHAnsi"/>
                <w:szCs w:val="22"/>
              </w:rPr>
            </w:pPr>
            <w:r w:rsidRPr="00CE65A8">
              <w:rPr>
                <w:rFonts w:asciiTheme="minorHAnsi" w:hAnsiTheme="minorHAnsi"/>
                <w:szCs w:val="22"/>
              </w:rPr>
              <w:t>Le rôle principal du GT serait de la levée de fond pour trouver Fond RTE ?</w:t>
            </w:r>
          </w:p>
          <w:p w:rsidR="007C7456" w:rsidRPr="00CE65A8" w:rsidRDefault="007C7456" w:rsidP="007C7456">
            <w:pPr>
              <w:jc w:val="both"/>
              <w:rPr>
                <w:rFonts w:asciiTheme="minorHAnsi" w:hAnsiTheme="minorHAnsi"/>
                <w:szCs w:val="22"/>
              </w:rPr>
            </w:pPr>
            <w:r w:rsidRPr="00CE65A8">
              <w:rPr>
                <w:rFonts w:asciiTheme="minorHAnsi" w:hAnsiTheme="minorHAnsi"/>
                <w:szCs w:val="22"/>
              </w:rPr>
              <w:sym w:font="Wingdings" w:char="F0E0"/>
            </w:r>
            <w:r w:rsidRPr="00CE65A8">
              <w:rPr>
                <w:rFonts w:asciiTheme="minorHAnsi" w:hAnsiTheme="minorHAnsi"/>
                <w:szCs w:val="22"/>
              </w:rPr>
              <w:t xml:space="preserve"> question à se poser, que les communes </w:t>
            </w:r>
            <w:r w:rsidR="00CE65A8" w:rsidRPr="00CE65A8">
              <w:rPr>
                <w:rFonts w:asciiTheme="minorHAnsi" w:hAnsiTheme="minorHAnsi"/>
                <w:szCs w:val="22"/>
              </w:rPr>
              <w:t>s’autonomisent,</w:t>
            </w:r>
            <w:r w:rsidRPr="00CE65A8">
              <w:rPr>
                <w:rFonts w:asciiTheme="minorHAnsi" w:hAnsiTheme="minorHAnsi"/>
                <w:szCs w:val="22"/>
              </w:rPr>
              <w:t xml:space="preserve"> (déjà le cas de Meyrin)</w:t>
            </w:r>
          </w:p>
          <w:p w:rsidR="007C7456" w:rsidRPr="00CE65A8" w:rsidRDefault="007C7456" w:rsidP="007C7456">
            <w:pPr>
              <w:jc w:val="both"/>
              <w:rPr>
                <w:rFonts w:asciiTheme="minorHAnsi" w:hAnsiTheme="minorHAnsi"/>
                <w:szCs w:val="22"/>
              </w:rPr>
            </w:pPr>
            <w:r w:rsidRPr="00CE65A8">
              <w:rPr>
                <w:rFonts w:asciiTheme="minorHAnsi" w:hAnsiTheme="minorHAnsi"/>
                <w:szCs w:val="22"/>
              </w:rPr>
              <w:t>Mais le RTE doit être donné par l’Etat, pas par le GT</w:t>
            </w:r>
          </w:p>
          <w:p w:rsidR="007C7456" w:rsidRPr="00CE65A8" w:rsidRDefault="007C7456" w:rsidP="007C7456">
            <w:pPr>
              <w:jc w:val="both"/>
              <w:rPr>
                <w:rFonts w:asciiTheme="minorHAnsi" w:hAnsiTheme="minorHAnsi"/>
                <w:szCs w:val="22"/>
              </w:rPr>
            </w:pPr>
          </w:p>
          <w:p w:rsidR="007C7456" w:rsidRPr="00CE65A8" w:rsidRDefault="007C7456" w:rsidP="007C7456">
            <w:pPr>
              <w:jc w:val="both"/>
              <w:rPr>
                <w:rFonts w:asciiTheme="minorHAnsi" w:hAnsiTheme="minorHAnsi"/>
                <w:szCs w:val="22"/>
              </w:rPr>
            </w:pPr>
            <w:r w:rsidRPr="00CE65A8">
              <w:rPr>
                <w:rFonts w:asciiTheme="minorHAnsi" w:hAnsiTheme="minorHAnsi"/>
                <w:szCs w:val="22"/>
              </w:rPr>
              <w:t>Remarque de Léa (SARE) : le revenu d’aide sociale n’est pas un salaire, mais ça pourrait ?</w:t>
            </w:r>
          </w:p>
          <w:p w:rsidR="007C7456" w:rsidRPr="00CE65A8" w:rsidRDefault="007C7456" w:rsidP="007C7456">
            <w:pPr>
              <w:jc w:val="both"/>
              <w:rPr>
                <w:rFonts w:asciiTheme="minorHAnsi" w:hAnsiTheme="minorHAnsi"/>
                <w:szCs w:val="22"/>
              </w:rPr>
            </w:pPr>
            <w:r w:rsidRPr="00CE65A8">
              <w:rPr>
                <w:rFonts w:asciiTheme="minorHAnsi" w:hAnsiTheme="minorHAnsi"/>
                <w:szCs w:val="22"/>
              </w:rPr>
              <w:sym w:font="Wingdings" w:char="F0E0"/>
            </w:r>
            <w:r w:rsidRPr="00CE65A8">
              <w:rPr>
                <w:rFonts w:asciiTheme="minorHAnsi" w:hAnsiTheme="minorHAnsi"/>
                <w:szCs w:val="22"/>
              </w:rPr>
              <w:t xml:space="preserve"> il faudrait trouver comment permuter l’aide sociale en salaire</w:t>
            </w:r>
          </w:p>
          <w:p w:rsidR="007C7456" w:rsidRPr="00CE65A8" w:rsidRDefault="007C7456" w:rsidP="007C7456">
            <w:pPr>
              <w:jc w:val="both"/>
              <w:rPr>
                <w:rFonts w:asciiTheme="minorHAnsi" w:hAnsiTheme="minorHAnsi"/>
                <w:szCs w:val="22"/>
              </w:rPr>
            </w:pPr>
          </w:p>
          <w:p w:rsidR="007C7456" w:rsidRPr="00CE65A8" w:rsidRDefault="007C7456" w:rsidP="007C7456">
            <w:pPr>
              <w:jc w:val="both"/>
              <w:rPr>
                <w:rFonts w:asciiTheme="minorHAnsi" w:hAnsiTheme="minorHAnsi"/>
                <w:szCs w:val="22"/>
              </w:rPr>
            </w:pP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Les plans cantonaux évoqués par</w:t>
            </w:r>
            <w:r w:rsidRPr="00CE65A8">
              <w:rPr>
                <w:rFonts w:asciiTheme="minorHAnsi" w:hAnsiTheme="minorHAnsi" w:cstheme="minorHAnsi"/>
                <w:b/>
                <w:szCs w:val="22"/>
              </w:rPr>
              <w:t xml:space="preserve"> Léa</w:t>
            </w:r>
            <w:r w:rsidRPr="00CE65A8">
              <w:rPr>
                <w:rFonts w:asciiTheme="minorHAnsi" w:hAnsiTheme="minorHAnsi" w:cstheme="minorHAnsi"/>
                <w:szCs w:val="22"/>
              </w:rPr>
              <w:t> mentionnent des montants faramineux à sortir pour la transition</w:t>
            </w: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sym w:font="Wingdings" w:char="F0E0"/>
            </w:r>
            <w:r w:rsidRPr="00CE65A8">
              <w:rPr>
                <w:rFonts w:asciiTheme="minorHAnsi" w:hAnsiTheme="minorHAnsi" w:cstheme="minorHAnsi"/>
                <w:szCs w:val="22"/>
              </w:rPr>
              <w:t xml:space="preserve"> aller chercher des bouts de budget dans ces plans cantonaux ?</w:t>
            </w:r>
          </w:p>
          <w:p w:rsidR="007C7456" w:rsidRPr="00CE65A8" w:rsidRDefault="007C7456" w:rsidP="007C7456">
            <w:pPr>
              <w:jc w:val="both"/>
              <w:rPr>
                <w:rFonts w:asciiTheme="minorHAnsi" w:hAnsiTheme="minorHAnsi" w:cstheme="minorHAnsi"/>
                <w:szCs w:val="22"/>
              </w:rPr>
            </w:pP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lastRenderedPageBreak/>
              <w:t xml:space="preserve">Faire attention aussi au fait que </w:t>
            </w:r>
            <w:proofErr w:type="spellStart"/>
            <w:r w:rsidRPr="00CE65A8">
              <w:rPr>
                <w:rFonts w:asciiTheme="minorHAnsi" w:hAnsiTheme="minorHAnsi" w:cstheme="minorHAnsi"/>
                <w:szCs w:val="22"/>
              </w:rPr>
              <w:t>Wilsdorf</w:t>
            </w:r>
            <w:proofErr w:type="spellEnd"/>
            <w:r w:rsidRPr="00CE65A8">
              <w:rPr>
                <w:rFonts w:asciiTheme="minorHAnsi" w:hAnsiTheme="minorHAnsi" w:cstheme="minorHAnsi"/>
                <w:szCs w:val="22"/>
              </w:rPr>
              <w:t xml:space="preserve"> ne voudra pas financer des choses étatiques… </w:t>
            </w: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sym w:font="Wingdings" w:char="F0E0"/>
            </w:r>
            <w:r w:rsidRPr="00CE65A8">
              <w:rPr>
                <w:rFonts w:asciiTheme="minorHAnsi" w:hAnsiTheme="minorHAnsi" w:cstheme="minorHAnsi"/>
                <w:szCs w:val="22"/>
              </w:rPr>
              <w:t xml:space="preserve"> aller chercher ces budgets dans les budgets annoncés par les plans cantonaux ?</w:t>
            </w:r>
          </w:p>
          <w:p w:rsidR="007C7456" w:rsidRPr="00CE65A8" w:rsidRDefault="007C7456" w:rsidP="007C7456">
            <w:pPr>
              <w:jc w:val="both"/>
              <w:rPr>
                <w:rFonts w:asciiTheme="minorHAnsi" w:hAnsiTheme="minorHAnsi" w:cstheme="minorHAnsi"/>
                <w:szCs w:val="22"/>
              </w:rPr>
            </w:pP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Trouver les points de rencontre entre les besoins du terrain, les personnes, les capacités, et faire la rencontre avec les plans cantonaux et les budgets</w:t>
            </w:r>
          </w:p>
          <w:p w:rsidR="007C7456" w:rsidRPr="00CE65A8" w:rsidRDefault="007C7456" w:rsidP="007C7456">
            <w:pPr>
              <w:jc w:val="both"/>
              <w:rPr>
                <w:rFonts w:asciiTheme="minorHAnsi" w:hAnsiTheme="minorHAnsi" w:cstheme="minorHAnsi"/>
                <w:szCs w:val="22"/>
              </w:rPr>
            </w:pP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 xml:space="preserve">Pas clair sur le public-cible : quel est le problème ? Quel est le but ? </w:t>
            </w: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sym w:font="Wingdings" w:char="F0E0"/>
            </w:r>
            <w:r w:rsidRPr="00CE65A8">
              <w:rPr>
                <w:rFonts w:asciiTheme="minorHAnsi" w:hAnsiTheme="minorHAnsi" w:cstheme="minorHAnsi"/>
                <w:szCs w:val="22"/>
              </w:rPr>
              <w:t xml:space="preserve"> c’est le bilan cantonal qui va définir cela, il va falloir modéliser en fonction des besoins, et croiser avec les scénarios des plans cantonaux, les besoins et schémas de la transition écologique et sociale</w:t>
            </w:r>
          </w:p>
          <w:p w:rsidR="007C7456" w:rsidRPr="00CE65A8" w:rsidRDefault="007C7456" w:rsidP="007C7456">
            <w:pPr>
              <w:jc w:val="both"/>
              <w:rPr>
                <w:rFonts w:asciiTheme="minorHAnsi" w:hAnsiTheme="minorHAnsi" w:cstheme="minorHAnsi"/>
                <w:szCs w:val="22"/>
              </w:rPr>
            </w:pP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Certains emplois ne seront jamais rentables, mais c’est l’écosystème et le tout qui doit faire l’équilibre.</w:t>
            </w:r>
          </w:p>
          <w:p w:rsidR="007C7456" w:rsidRPr="00CE65A8" w:rsidRDefault="007C7456" w:rsidP="007C7456">
            <w:pPr>
              <w:jc w:val="both"/>
              <w:rPr>
                <w:rFonts w:asciiTheme="minorHAnsi" w:hAnsiTheme="minorHAnsi" w:cstheme="minorHAnsi"/>
                <w:szCs w:val="22"/>
              </w:rPr>
            </w:pP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 xml:space="preserve">Mettre en place des </w:t>
            </w:r>
            <w:r w:rsidRPr="00CE65A8">
              <w:rPr>
                <w:rFonts w:asciiTheme="minorHAnsi" w:hAnsiTheme="minorHAnsi" w:cstheme="minorHAnsi"/>
                <w:i/>
                <w:iCs/>
                <w:szCs w:val="22"/>
              </w:rPr>
              <w:t>emplois à valeur travail</w:t>
            </w:r>
            <w:r w:rsidRPr="00CE65A8">
              <w:rPr>
                <w:rFonts w:asciiTheme="minorHAnsi" w:hAnsiTheme="minorHAnsi" w:cstheme="minorHAnsi"/>
                <w:szCs w:val="22"/>
              </w:rPr>
              <w:t xml:space="preserve"> qui sont des vrais emplois, avec un vrai salaire, des personnes qui s’intègrent dans la société, répondent à une utilité sociale réelle, …</w:t>
            </w: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En plus ici, on leur propose un travail qui fait sens. Ne pas les réinsérer sur un marché qui ne correspond pas aux valeurs de la transition.</w:t>
            </w:r>
          </w:p>
          <w:p w:rsidR="007C7456" w:rsidRPr="00CE65A8" w:rsidRDefault="007C7456" w:rsidP="007C7456">
            <w:pPr>
              <w:jc w:val="both"/>
              <w:rPr>
                <w:rFonts w:asciiTheme="minorHAnsi" w:hAnsiTheme="minorHAnsi" w:cstheme="minorHAnsi"/>
                <w:szCs w:val="22"/>
              </w:rPr>
            </w:pP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On met ici en place un modèle qui répond à l’idée d’emplois à valeur travail</w:t>
            </w:r>
          </w:p>
          <w:p w:rsidR="007C7456" w:rsidRPr="00CE65A8" w:rsidRDefault="007C7456" w:rsidP="007C7456">
            <w:pPr>
              <w:jc w:val="both"/>
              <w:rPr>
                <w:rFonts w:asciiTheme="minorHAnsi" w:hAnsiTheme="minorHAnsi" w:cstheme="minorHAnsi"/>
                <w:szCs w:val="22"/>
              </w:rPr>
            </w:pPr>
          </w:p>
          <w:p w:rsidR="007C7456" w:rsidRPr="00CE65A8" w:rsidRDefault="007C7456" w:rsidP="007C7456">
            <w:pPr>
              <w:jc w:val="both"/>
              <w:rPr>
                <w:rFonts w:asciiTheme="minorHAnsi" w:hAnsiTheme="minorHAnsi" w:cstheme="minorHAnsi"/>
                <w:szCs w:val="22"/>
              </w:rPr>
            </w:pP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 xml:space="preserve">Le RTE ne sera jamais rentable. Il faut justifier toute la dimension qui ne sera pas rentable au niveau économique mais le sera au niveau de la société et de l’utilité. </w:t>
            </w:r>
          </w:p>
          <w:p w:rsidR="007C7456" w:rsidRPr="00CE65A8" w:rsidRDefault="007C7456" w:rsidP="007C7456">
            <w:pPr>
              <w:jc w:val="both"/>
              <w:rPr>
                <w:rFonts w:asciiTheme="minorHAnsi" w:hAnsiTheme="minorHAnsi" w:cstheme="minorHAnsi"/>
                <w:szCs w:val="22"/>
              </w:rPr>
            </w:pP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Dans la CTE, logique de formation et auto-formation dans les entreprises, entreprise apprenante</w:t>
            </w: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Incubateur de nouveaux types d’activité qui répondent aux besoins du territoire</w:t>
            </w: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sym w:font="Wingdings" w:char="F0E0"/>
            </w:r>
            <w:r w:rsidRPr="00CE65A8">
              <w:rPr>
                <w:rFonts w:asciiTheme="minorHAnsi" w:hAnsiTheme="minorHAnsi" w:cstheme="minorHAnsi"/>
                <w:szCs w:val="22"/>
              </w:rPr>
              <w:t xml:space="preserve"> convaincre que </w:t>
            </w:r>
            <w:r w:rsidR="00CE65A8" w:rsidRPr="00CE65A8">
              <w:rPr>
                <w:rFonts w:asciiTheme="minorHAnsi" w:hAnsiTheme="minorHAnsi" w:cstheme="minorHAnsi"/>
                <w:szCs w:val="22"/>
              </w:rPr>
              <w:t>ce n’est pas</w:t>
            </w:r>
            <w:r w:rsidRPr="00CE65A8">
              <w:rPr>
                <w:rFonts w:asciiTheme="minorHAnsi" w:hAnsiTheme="minorHAnsi" w:cstheme="minorHAnsi"/>
                <w:szCs w:val="22"/>
              </w:rPr>
              <w:t xml:space="preserve"> la rentabilité économique uniquement qui compte, mais aussi la rentabilité sociale </w:t>
            </w:r>
          </w:p>
          <w:p w:rsidR="007C7456" w:rsidRPr="00CE65A8" w:rsidRDefault="007C7456" w:rsidP="007C7456">
            <w:pPr>
              <w:jc w:val="both"/>
              <w:rPr>
                <w:rFonts w:asciiTheme="minorHAnsi" w:hAnsiTheme="minorHAnsi" w:cstheme="minorHAnsi"/>
                <w:szCs w:val="22"/>
              </w:rPr>
            </w:pP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Développer l’argumentaire de façon sérieuse et avec l’expertise des différentes institutions présentes dans le GT</w:t>
            </w:r>
          </w:p>
          <w:p w:rsidR="007C7456" w:rsidRPr="00CE65A8" w:rsidRDefault="007C7456" w:rsidP="007C7456">
            <w:pPr>
              <w:jc w:val="both"/>
              <w:rPr>
                <w:rFonts w:asciiTheme="minorHAnsi" w:hAnsiTheme="minorHAnsi" w:cstheme="minorHAnsi"/>
                <w:szCs w:val="22"/>
              </w:rPr>
            </w:pP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Incubateur de nouvelles activités va dans la logique d’emplois non concurrentiels</w:t>
            </w: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 xml:space="preserve">Il y a les postes techniques (panneaux solaires, </w:t>
            </w:r>
            <w:r w:rsidR="005304B7" w:rsidRPr="00CE65A8">
              <w:rPr>
                <w:rFonts w:asciiTheme="minorHAnsi" w:hAnsiTheme="minorHAnsi" w:cstheme="minorHAnsi"/>
                <w:szCs w:val="22"/>
              </w:rPr>
              <w:t>etc.</w:t>
            </w:r>
            <w:r w:rsidRPr="00CE65A8">
              <w:rPr>
                <w:rFonts w:asciiTheme="minorHAnsi" w:hAnsiTheme="minorHAnsi" w:cstheme="minorHAnsi"/>
                <w:szCs w:val="22"/>
              </w:rPr>
              <w:t>) mais aussi les activités de l’économie circulaire, …</w:t>
            </w: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Les CTE sont des sortes de start-up de la transition écologique et sociale</w:t>
            </w:r>
          </w:p>
          <w:p w:rsidR="007C7456" w:rsidRPr="00CE65A8" w:rsidRDefault="007C7456" w:rsidP="007C7456">
            <w:pPr>
              <w:jc w:val="both"/>
              <w:rPr>
                <w:rFonts w:asciiTheme="minorHAnsi" w:hAnsiTheme="minorHAnsi"/>
                <w:szCs w:val="22"/>
              </w:rPr>
            </w:pP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 xml:space="preserve">L’ensemble des participants bénéficieront d’un salaire et ce sera une alternative à l’aide sociale, mais alternative qui doit être porté par les magistrats. </w:t>
            </w:r>
          </w:p>
          <w:p w:rsidR="007C7456" w:rsidRPr="00CE65A8" w:rsidRDefault="007C7456" w:rsidP="007C7456">
            <w:pPr>
              <w:jc w:val="both"/>
              <w:rPr>
                <w:rFonts w:asciiTheme="minorHAnsi" w:hAnsiTheme="minorHAnsi" w:cstheme="minorHAnsi"/>
                <w:szCs w:val="22"/>
              </w:rPr>
            </w:pP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sym w:font="Wingdings" w:char="F0E0"/>
            </w:r>
            <w:r w:rsidRPr="00CE65A8">
              <w:rPr>
                <w:rFonts w:asciiTheme="minorHAnsi" w:hAnsiTheme="minorHAnsi" w:cstheme="minorHAnsi"/>
                <w:szCs w:val="22"/>
              </w:rPr>
              <w:t xml:space="preserve"> il faudrait faire une typologie des personnes visées</w:t>
            </w:r>
          </w:p>
          <w:p w:rsidR="007C7456" w:rsidRPr="00CE65A8" w:rsidRDefault="007C7456" w:rsidP="007C7456">
            <w:pPr>
              <w:jc w:val="both"/>
              <w:rPr>
                <w:rFonts w:asciiTheme="minorHAnsi" w:hAnsiTheme="minorHAnsi" w:cstheme="minorHAnsi"/>
                <w:szCs w:val="22"/>
              </w:rPr>
            </w:pP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b/>
                <w:szCs w:val="22"/>
              </w:rPr>
              <w:t>Remarque Caro</w:t>
            </w:r>
            <w:r w:rsidRPr="00CE65A8">
              <w:rPr>
                <w:rFonts w:asciiTheme="minorHAnsi" w:hAnsiTheme="minorHAnsi" w:cstheme="minorHAnsi"/>
                <w:szCs w:val="22"/>
              </w:rPr>
              <w:t> : imaginer un poste pour faire les liens entre besoins/compétences et les métiers de la transition</w:t>
            </w:r>
          </w:p>
          <w:p w:rsidR="007C7456" w:rsidRPr="00CE65A8" w:rsidRDefault="007C7456" w:rsidP="007C7456">
            <w:pPr>
              <w:jc w:val="both"/>
              <w:rPr>
                <w:rFonts w:asciiTheme="minorHAnsi" w:hAnsiTheme="minorHAnsi" w:cstheme="minorHAnsi"/>
                <w:szCs w:val="22"/>
              </w:rPr>
            </w:pP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On a tous des scénarios de typologie en fonction de nos positions</w:t>
            </w: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lastRenderedPageBreak/>
              <w:sym w:font="Wingdings" w:char="F0E0"/>
            </w:r>
            <w:r w:rsidRPr="00CE65A8">
              <w:rPr>
                <w:rFonts w:asciiTheme="minorHAnsi" w:hAnsiTheme="minorHAnsi" w:cstheme="minorHAnsi"/>
                <w:szCs w:val="22"/>
              </w:rPr>
              <w:t xml:space="preserve"> imaginer des scénarios/profils-types en fonction des parcours pour pouvoir construire les types d’accompagnement nécessaires et donc affiner les budgets et avoir </w:t>
            </w:r>
            <w:r w:rsidR="00CE65A8" w:rsidRPr="00CE65A8">
              <w:rPr>
                <w:rFonts w:asciiTheme="minorHAnsi" w:hAnsiTheme="minorHAnsi" w:cstheme="minorHAnsi"/>
                <w:szCs w:val="22"/>
              </w:rPr>
              <w:t>une meilleure visibilité</w:t>
            </w:r>
            <w:r w:rsidRPr="00CE65A8">
              <w:rPr>
                <w:rFonts w:asciiTheme="minorHAnsi" w:hAnsiTheme="minorHAnsi" w:cstheme="minorHAnsi"/>
                <w:szCs w:val="22"/>
              </w:rPr>
              <w:t xml:space="preserve"> </w:t>
            </w: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sym w:font="Wingdings" w:char="F0E0"/>
            </w:r>
            <w:r w:rsidRPr="00CE65A8">
              <w:rPr>
                <w:rFonts w:asciiTheme="minorHAnsi" w:hAnsiTheme="minorHAnsi" w:cstheme="minorHAnsi"/>
                <w:szCs w:val="22"/>
              </w:rPr>
              <w:t xml:space="preserve"> la modélisation peut être faite une fois qu’on a certaines données, mais on ne les a pas aujourd’hui.</w:t>
            </w:r>
          </w:p>
          <w:p w:rsidR="007C7456" w:rsidRPr="00CE65A8" w:rsidRDefault="007C7456" w:rsidP="007C7456">
            <w:pPr>
              <w:jc w:val="both"/>
              <w:rPr>
                <w:rFonts w:asciiTheme="minorHAnsi" w:hAnsiTheme="minorHAnsi" w:cstheme="minorHAnsi"/>
                <w:szCs w:val="22"/>
              </w:rPr>
            </w:pP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Les typologies de personnes/problématiques : connu par les institutions présentes dans le GT qui sont spécialistes de l’emploi</w:t>
            </w:r>
          </w:p>
          <w:p w:rsidR="007C7456" w:rsidRPr="00CE65A8" w:rsidRDefault="007C7456" w:rsidP="007C7456">
            <w:pPr>
              <w:jc w:val="both"/>
              <w:rPr>
                <w:rFonts w:asciiTheme="minorHAnsi" w:hAnsiTheme="minorHAnsi" w:cstheme="minorHAnsi"/>
                <w:szCs w:val="22"/>
              </w:rPr>
            </w:pPr>
            <w:proofErr w:type="gramStart"/>
            <w:r w:rsidRPr="00CE65A8">
              <w:rPr>
                <w:rFonts w:asciiTheme="minorHAnsi" w:hAnsiTheme="minorHAnsi" w:cstheme="minorHAnsi"/>
                <w:szCs w:val="22"/>
              </w:rPr>
              <w:t>Par contre</w:t>
            </w:r>
            <w:proofErr w:type="gramEnd"/>
            <w:r w:rsidRPr="00CE65A8">
              <w:rPr>
                <w:rFonts w:asciiTheme="minorHAnsi" w:hAnsiTheme="minorHAnsi" w:cstheme="minorHAnsi"/>
                <w:szCs w:val="22"/>
              </w:rPr>
              <w:t>, plus compliqué de faire les liens avec les plans cantonaux</w:t>
            </w:r>
          </w:p>
          <w:p w:rsidR="007C7456" w:rsidRPr="00CE65A8" w:rsidRDefault="007C7456" w:rsidP="007C7456">
            <w:pPr>
              <w:jc w:val="both"/>
              <w:rPr>
                <w:rFonts w:asciiTheme="minorHAnsi" w:hAnsiTheme="minorHAnsi" w:cstheme="minorHAnsi"/>
                <w:szCs w:val="22"/>
              </w:rPr>
            </w:pP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 xml:space="preserve">Dans le canton de VD : 3 </w:t>
            </w:r>
            <w:proofErr w:type="spellStart"/>
            <w:r w:rsidRPr="00CE65A8">
              <w:rPr>
                <w:rFonts w:asciiTheme="minorHAnsi" w:hAnsiTheme="minorHAnsi" w:cstheme="minorHAnsi"/>
                <w:szCs w:val="22"/>
              </w:rPr>
              <w:t>mios</w:t>
            </w:r>
            <w:proofErr w:type="spellEnd"/>
            <w:r w:rsidRPr="00CE65A8">
              <w:rPr>
                <w:rFonts w:asciiTheme="minorHAnsi" w:hAnsiTheme="minorHAnsi" w:cstheme="minorHAnsi"/>
                <w:szCs w:val="22"/>
              </w:rPr>
              <w:t xml:space="preserve"> par année pour 30 bénéficiaires</w:t>
            </w: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En France : 1</w:t>
            </w:r>
            <w:r w:rsidR="00E11662" w:rsidRPr="00CE65A8">
              <w:rPr>
                <w:rFonts w:asciiTheme="minorHAnsi" w:hAnsiTheme="minorHAnsi" w:cstheme="minorHAnsi"/>
                <w:szCs w:val="22"/>
              </w:rPr>
              <w:t>8</w:t>
            </w:r>
            <w:r w:rsidRPr="00CE65A8">
              <w:rPr>
                <w:rFonts w:asciiTheme="minorHAnsi" w:hAnsiTheme="minorHAnsi" w:cstheme="minorHAnsi"/>
                <w:szCs w:val="22"/>
              </w:rPr>
              <w:t>'000 euros par personnes équivalent temps plein, mais pas tous sont à temps plein</w:t>
            </w:r>
          </w:p>
          <w:p w:rsidR="007C7456" w:rsidRPr="00CE65A8" w:rsidRDefault="007C7456" w:rsidP="007C7456">
            <w:pPr>
              <w:jc w:val="both"/>
              <w:rPr>
                <w:rFonts w:asciiTheme="minorHAnsi" w:hAnsiTheme="minorHAnsi" w:cstheme="minorHAnsi"/>
                <w:szCs w:val="22"/>
              </w:rPr>
            </w:pP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b/>
                <w:szCs w:val="22"/>
              </w:rPr>
              <w:t>Vincent :</w:t>
            </w:r>
            <w:r w:rsidRPr="00CE65A8">
              <w:rPr>
                <w:rFonts w:asciiTheme="minorHAnsi" w:hAnsiTheme="minorHAnsi" w:cstheme="minorHAnsi"/>
                <w:szCs w:val="22"/>
              </w:rPr>
              <w:t xml:space="preserve"> idée de présenter une vision sur la suite est une bonne idée car pose clairement les estimations et que tout va être impacté en fonction des résultats de la phase 1 de l’étude</w:t>
            </w:r>
          </w:p>
          <w:p w:rsidR="007C7456" w:rsidRPr="00CE65A8" w:rsidRDefault="007C7456" w:rsidP="007C7456">
            <w:pPr>
              <w:jc w:val="both"/>
              <w:rPr>
                <w:rFonts w:asciiTheme="minorHAnsi" w:hAnsiTheme="minorHAnsi" w:cstheme="minorHAnsi"/>
                <w:szCs w:val="22"/>
              </w:rPr>
            </w:pP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 xml:space="preserve">Importance de savoir ce qui est mis en avant en termes d’acteurs pour l’appel à projets </w:t>
            </w: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sym w:font="Wingdings" w:char="F0E0"/>
            </w:r>
            <w:r w:rsidRPr="00CE65A8">
              <w:rPr>
                <w:rFonts w:asciiTheme="minorHAnsi" w:hAnsiTheme="minorHAnsi" w:cstheme="minorHAnsi"/>
                <w:szCs w:val="22"/>
              </w:rPr>
              <w:t xml:space="preserve"> quel est le niveau de légitimité de chaque institution ?</w:t>
            </w:r>
          </w:p>
          <w:p w:rsidR="007C7456" w:rsidRPr="00CE65A8" w:rsidRDefault="007C7456" w:rsidP="007C7456">
            <w:pPr>
              <w:jc w:val="both"/>
              <w:rPr>
                <w:rFonts w:asciiTheme="minorHAnsi" w:hAnsiTheme="minorHAnsi" w:cstheme="minorHAnsi"/>
                <w:szCs w:val="22"/>
              </w:rPr>
            </w:pP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 xml:space="preserve">Revoir la disposition pour l’appel à projet : bien mettre en avant que </w:t>
            </w:r>
            <w:proofErr w:type="gramStart"/>
            <w:r w:rsidR="00CE65A8" w:rsidRPr="00CE65A8">
              <w:rPr>
                <w:rFonts w:asciiTheme="minorHAnsi" w:hAnsiTheme="minorHAnsi" w:cstheme="minorHAnsi"/>
                <w:szCs w:val="22"/>
              </w:rPr>
              <w:t>c’est</w:t>
            </w:r>
            <w:proofErr w:type="gramEnd"/>
            <w:r w:rsidRPr="00CE65A8">
              <w:rPr>
                <w:rFonts w:asciiTheme="minorHAnsi" w:hAnsiTheme="minorHAnsi" w:cstheme="minorHAnsi"/>
                <w:szCs w:val="22"/>
              </w:rPr>
              <w:t xml:space="preserve"> </w:t>
            </w:r>
            <w:proofErr w:type="spellStart"/>
            <w:r w:rsidRPr="00CE65A8">
              <w:rPr>
                <w:rFonts w:asciiTheme="minorHAnsi" w:hAnsiTheme="minorHAnsi" w:cstheme="minorHAnsi"/>
                <w:szCs w:val="22"/>
              </w:rPr>
              <w:t>Zoein</w:t>
            </w:r>
            <w:proofErr w:type="spellEnd"/>
            <w:r w:rsidRPr="00CE65A8">
              <w:rPr>
                <w:rFonts w:asciiTheme="minorHAnsi" w:hAnsiTheme="minorHAnsi" w:cstheme="minorHAnsi"/>
                <w:szCs w:val="22"/>
              </w:rPr>
              <w:t xml:space="preserve"> qui fait la demande de fonds</w:t>
            </w:r>
          </w:p>
          <w:p w:rsidR="007C7456" w:rsidRPr="00CE65A8" w:rsidRDefault="007C7456" w:rsidP="007C7456">
            <w:pPr>
              <w:jc w:val="both"/>
              <w:rPr>
                <w:rFonts w:asciiTheme="minorHAnsi" w:hAnsiTheme="minorHAnsi" w:cstheme="minorHAnsi"/>
                <w:szCs w:val="22"/>
              </w:rPr>
            </w:pP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t>Bourse du DD : enjeu stratégique, car engendre un positionnement au niveau du canton, est-ce le bon moment pour candidater ?</w:t>
            </w:r>
          </w:p>
          <w:p w:rsidR="007C7456" w:rsidRPr="00CE65A8" w:rsidRDefault="007C7456" w:rsidP="007C7456">
            <w:pPr>
              <w:jc w:val="both"/>
              <w:rPr>
                <w:rFonts w:asciiTheme="minorHAnsi" w:hAnsiTheme="minorHAnsi" w:cstheme="minorHAnsi"/>
                <w:szCs w:val="22"/>
              </w:rPr>
            </w:pPr>
            <w:r w:rsidRPr="00CE65A8">
              <w:rPr>
                <w:rFonts w:asciiTheme="minorHAnsi" w:hAnsiTheme="minorHAnsi" w:cstheme="minorHAnsi"/>
                <w:szCs w:val="22"/>
              </w:rPr>
              <w:sym w:font="Wingdings" w:char="F0E0"/>
            </w:r>
            <w:r w:rsidRPr="00CE65A8">
              <w:rPr>
                <w:rFonts w:asciiTheme="minorHAnsi" w:hAnsiTheme="minorHAnsi" w:cstheme="minorHAnsi"/>
                <w:szCs w:val="22"/>
              </w:rPr>
              <w:t xml:space="preserve"> Caroline demande à Antonin (Apres-GE) son avis. </w:t>
            </w:r>
          </w:p>
          <w:p w:rsidR="007C7456" w:rsidRPr="00CE65A8" w:rsidRDefault="007C7456" w:rsidP="007C7456">
            <w:pPr>
              <w:jc w:val="both"/>
              <w:rPr>
                <w:rFonts w:asciiTheme="minorHAnsi" w:hAnsiTheme="minorHAnsi"/>
                <w:szCs w:val="22"/>
              </w:rPr>
            </w:pPr>
          </w:p>
          <w:p w:rsidR="000175D1" w:rsidRPr="00CE65A8" w:rsidRDefault="000175D1" w:rsidP="000175D1">
            <w:pPr>
              <w:ind w:left="360"/>
              <w:rPr>
                <w:rFonts w:asciiTheme="minorHAnsi" w:hAnsiTheme="minorHAnsi" w:cs="Calibri"/>
                <w:szCs w:val="22"/>
              </w:rPr>
            </w:pPr>
          </w:p>
          <w:p w:rsidR="00BC6472" w:rsidRPr="00CE65A8" w:rsidRDefault="00BC6472" w:rsidP="00E11662">
            <w:pPr>
              <w:ind w:left="360"/>
              <w:rPr>
                <w:rFonts w:asciiTheme="minorHAnsi" w:hAnsiTheme="minorHAnsi" w:cs="Calibri"/>
                <w:szCs w:val="22"/>
              </w:rPr>
            </w:pPr>
          </w:p>
        </w:tc>
      </w:tr>
      <w:tr w:rsidR="002B4A07" w:rsidRPr="00E63AA2" w:rsidTr="0090079C">
        <w:trPr>
          <w:trHeight w:val="1102"/>
        </w:trPr>
        <w:tc>
          <w:tcPr>
            <w:cnfStyle w:val="000010000000" w:firstRow="0" w:lastRow="0" w:firstColumn="0" w:lastColumn="0" w:oddVBand="1" w:evenVBand="0" w:oddHBand="0" w:evenHBand="0" w:firstRowFirstColumn="0" w:firstRowLastColumn="0" w:lastRowFirstColumn="0" w:lastRowLastColumn="0"/>
            <w:tcW w:w="245" w:type="pct"/>
          </w:tcPr>
          <w:p w:rsidR="002B4A07" w:rsidRPr="00E63AA2" w:rsidRDefault="00A55A14" w:rsidP="002B4A07">
            <w:pPr>
              <w:spacing w:before="100" w:beforeAutospacing="1" w:after="100" w:afterAutospacing="1"/>
              <w:rPr>
                <w:rFonts w:asciiTheme="minorHAnsi" w:hAnsiTheme="minorHAnsi" w:cstheme="minorHAnsi"/>
                <w:b/>
                <w:szCs w:val="22"/>
                <w:lang w:val="fr-CH"/>
              </w:rPr>
            </w:pPr>
            <w:r>
              <w:rPr>
                <w:rFonts w:asciiTheme="minorHAnsi" w:hAnsiTheme="minorHAnsi" w:cstheme="minorHAnsi"/>
                <w:b/>
                <w:szCs w:val="22"/>
                <w:lang w:val="fr-CH"/>
              </w:rPr>
              <w:lastRenderedPageBreak/>
              <w:t>4</w:t>
            </w:r>
          </w:p>
        </w:tc>
        <w:tc>
          <w:tcPr>
            <w:tcW w:w="1219" w:type="pct"/>
          </w:tcPr>
          <w:p w:rsidR="00A55A14" w:rsidRDefault="00672F87" w:rsidP="002B4A07">
            <w:pPr>
              <w:overflowPunct/>
              <w:autoSpaceDE/>
              <w:autoSpaceDN/>
              <w:adjustRightInd/>
              <w:spacing w:line="276" w:lineRule="auto"/>
              <w:textAlignment w:val="auto"/>
              <w:cnfStyle w:val="000000000000" w:firstRow="0" w:lastRow="0" w:firstColumn="0" w:lastColumn="0" w:oddVBand="0" w:evenVBand="0" w:oddHBand="0" w:evenHBand="0" w:firstRowFirstColumn="0" w:firstRowLastColumn="0" w:lastRowFirstColumn="0" w:lastRowLastColumn="0"/>
              <w:rPr>
                <w:b/>
              </w:rPr>
            </w:pPr>
            <w:r>
              <w:rPr>
                <w:b/>
              </w:rPr>
              <w:t>Analyse de risques</w:t>
            </w:r>
          </w:p>
          <w:p w:rsidR="005C265A" w:rsidRPr="00E63AA2" w:rsidRDefault="005C265A" w:rsidP="002B4A07">
            <w:pPr>
              <w:overflowPunct/>
              <w:autoSpaceDE/>
              <w:autoSpaceDN/>
              <w:adjustRightInd/>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2"/>
                <w:lang w:val="fr-CH"/>
              </w:rPr>
            </w:pPr>
            <w:r>
              <w:rPr>
                <w:rFonts w:asciiTheme="minorHAnsi" w:hAnsiTheme="minorHAnsi" w:cstheme="minorHAnsi"/>
                <w:b/>
              </w:rPr>
              <w:t>SWOT</w:t>
            </w:r>
          </w:p>
        </w:tc>
        <w:tc>
          <w:tcPr>
            <w:cnfStyle w:val="000010000000" w:firstRow="0" w:lastRow="0" w:firstColumn="0" w:lastColumn="0" w:oddVBand="1" w:evenVBand="0" w:oddHBand="0" w:evenHBand="0" w:firstRowFirstColumn="0" w:firstRowLastColumn="0" w:lastRowFirstColumn="0" w:lastRowLastColumn="0"/>
            <w:tcW w:w="3536" w:type="pct"/>
          </w:tcPr>
          <w:p w:rsidR="005C265A" w:rsidRPr="00CE65A8" w:rsidRDefault="005C265A" w:rsidP="005C265A">
            <w:pPr>
              <w:rPr>
                <w:rFonts w:asciiTheme="minorHAnsi" w:hAnsiTheme="minorHAnsi" w:cs="Calibri"/>
                <w:szCs w:val="22"/>
              </w:rPr>
            </w:pPr>
          </w:p>
          <w:p w:rsidR="002B4A07" w:rsidRPr="00CE65A8" w:rsidRDefault="005C265A" w:rsidP="005C265A">
            <w:pPr>
              <w:rPr>
                <w:rFonts w:asciiTheme="minorHAnsi" w:hAnsiTheme="minorHAnsi" w:cs="Calibri"/>
                <w:szCs w:val="22"/>
              </w:rPr>
            </w:pPr>
            <w:r w:rsidRPr="00CE65A8">
              <w:rPr>
                <w:rFonts w:asciiTheme="minorHAnsi" w:hAnsiTheme="minorHAnsi" w:cs="Calibri"/>
                <w:szCs w:val="22"/>
              </w:rPr>
              <w:t>A traiter lors de la prochaine séance.</w:t>
            </w:r>
          </w:p>
          <w:p w:rsidR="005C265A" w:rsidRPr="00CE65A8" w:rsidRDefault="005C265A" w:rsidP="005C265A">
            <w:pPr>
              <w:rPr>
                <w:rFonts w:asciiTheme="minorHAnsi" w:hAnsiTheme="minorHAnsi" w:cs="Calibri"/>
                <w:szCs w:val="22"/>
              </w:rPr>
            </w:pPr>
          </w:p>
        </w:tc>
      </w:tr>
      <w:tr w:rsidR="002B4A07" w:rsidRPr="00E63AA2" w:rsidTr="0090079C">
        <w:trPr>
          <w:cnfStyle w:val="000000100000" w:firstRow="0" w:lastRow="0" w:firstColumn="0" w:lastColumn="0" w:oddVBand="0" w:evenVBand="0" w:oddHBand="1" w:evenHBand="0" w:firstRowFirstColumn="0" w:firstRowLastColumn="0" w:lastRowFirstColumn="0" w:lastRowLastColumn="0"/>
          <w:trHeight w:val="1102"/>
        </w:trPr>
        <w:tc>
          <w:tcPr>
            <w:cnfStyle w:val="000010000000" w:firstRow="0" w:lastRow="0" w:firstColumn="0" w:lastColumn="0" w:oddVBand="1" w:evenVBand="0" w:oddHBand="0" w:evenHBand="0" w:firstRowFirstColumn="0" w:firstRowLastColumn="0" w:lastRowFirstColumn="0" w:lastRowLastColumn="0"/>
            <w:tcW w:w="245" w:type="pct"/>
          </w:tcPr>
          <w:p w:rsidR="002B4A07" w:rsidRPr="00E63AA2" w:rsidRDefault="002B4A07" w:rsidP="002B4A07">
            <w:pPr>
              <w:spacing w:before="100" w:beforeAutospacing="1" w:after="100" w:afterAutospacing="1"/>
              <w:rPr>
                <w:rFonts w:asciiTheme="minorHAnsi" w:hAnsiTheme="minorHAnsi" w:cstheme="minorHAnsi"/>
                <w:b/>
                <w:szCs w:val="22"/>
                <w:lang w:val="fr-CH"/>
              </w:rPr>
            </w:pPr>
            <w:r w:rsidRPr="00E63AA2">
              <w:rPr>
                <w:rFonts w:asciiTheme="minorHAnsi" w:hAnsiTheme="minorHAnsi" w:cstheme="minorHAnsi"/>
                <w:b/>
                <w:szCs w:val="22"/>
                <w:lang w:val="fr-CH"/>
              </w:rPr>
              <w:t>5</w:t>
            </w:r>
          </w:p>
        </w:tc>
        <w:tc>
          <w:tcPr>
            <w:tcW w:w="1219" w:type="pct"/>
          </w:tcPr>
          <w:p w:rsidR="00FC52C5" w:rsidRPr="00FC52C5" w:rsidRDefault="00FC52C5" w:rsidP="00FC52C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FC52C5">
              <w:rPr>
                <w:rFonts w:asciiTheme="minorHAnsi" w:hAnsiTheme="minorHAnsi" w:cstheme="minorHAnsi"/>
                <w:b/>
                <w:bCs/>
              </w:rPr>
              <w:t>Charte d’engagement </w:t>
            </w:r>
          </w:p>
          <w:p w:rsidR="002B4A07" w:rsidRPr="00FC52C5" w:rsidRDefault="002B4A07" w:rsidP="00672F8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2"/>
                <w:lang w:val="fr-CH"/>
              </w:rPr>
            </w:pPr>
          </w:p>
        </w:tc>
        <w:tc>
          <w:tcPr>
            <w:cnfStyle w:val="000010000000" w:firstRow="0" w:lastRow="0" w:firstColumn="0" w:lastColumn="0" w:oddVBand="1" w:evenVBand="0" w:oddHBand="0" w:evenHBand="0" w:firstRowFirstColumn="0" w:firstRowLastColumn="0" w:lastRowFirstColumn="0" w:lastRowLastColumn="0"/>
            <w:tcW w:w="3536" w:type="pct"/>
          </w:tcPr>
          <w:p w:rsidR="00FC52C5" w:rsidRPr="00CE65A8" w:rsidRDefault="00FC52C5" w:rsidP="00FC52C5">
            <w:pPr>
              <w:pStyle w:val="Paragraphedeliste"/>
              <w:numPr>
                <w:ilvl w:val="0"/>
                <w:numId w:val="29"/>
              </w:numPr>
              <w:overflowPunct/>
              <w:autoSpaceDE/>
              <w:autoSpaceDN/>
              <w:adjustRightInd/>
              <w:jc w:val="both"/>
              <w:textAlignment w:val="auto"/>
              <w:rPr>
                <w:rFonts w:asciiTheme="minorHAnsi" w:hAnsiTheme="minorHAnsi" w:cstheme="minorHAnsi"/>
                <w:szCs w:val="22"/>
              </w:rPr>
            </w:pPr>
            <w:r w:rsidRPr="00CE65A8">
              <w:rPr>
                <w:rFonts w:asciiTheme="minorHAnsi" w:hAnsiTheme="minorHAnsi" w:cstheme="minorHAnsi"/>
                <w:szCs w:val="22"/>
              </w:rPr>
              <w:t>Compliqué pour Caroline de remonter à 6h (engagement institutionnel). Mais actuellement c’est minimum 4h, donc on garde comme ça</w:t>
            </w:r>
          </w:p>
          <w:p w:rsidR="00FC52C5" w:rsidRPr="00CE65A8" w:rsidRDefault="00FC52C5" w:rsidP="00FC52C5">
            <w:pPr>
              <w:pStyle w:val="Paragraphedeliste"/>
              <w:numPr>
                <w:ilvl w:val="0"/>
                <w:numId w:val="29"/>
              </w:numPr>
              <w:overflowPunct/>
              <w:autoSpaceDE/>
              <w:autoSpaceDN/>
              <w:adjustRightInd/>
              <w:jc w:val="both"/>
              <w:textAlignment w:val="auto"/>
              <w:rPr>
                <w:rFonts w:asciiTheme="minorHAnsi" w:hAnsiTheme="minorHAnsi" w:cstheme="minorHAnsi"/>
                <w:szCs w:val="22"/>
              </w:rPr>
            </w:pPr>
            <w:r w:rsidRPr="00CE65A8">
              <w:rPr>
                <w:rFonts w:asciiTheme="minorHAnsi" w:hAnsiTheme="minorHAnsi" w:cstheme="minorHAnsi"/>
                <w:szCs w:val="22"/>
              </w:rPr>
              <w:t>ATD Quart-Monde international qui s’engage, pas seulement Genève</w:t>
            </w:r>
            <w:r w:rsidRPr="00CE65A8">
              <w:rPr>
                <w:rFonts w:asciiTheme="minorHAnsi" w:hAnsiTheme="minorHAnsi" w:cstheme="minorHAnsi"/>
                <w:szCs w:val="22"/>
              </w:rPr>
              <w:t>.</w:t>
            </w:r>
          </w:p>
          <w:p w:rsidR="00FC52C5" w:rsidRPr="00CE65A8" w:rsidRDefault="00FC52C5" w:rsidP="00FC52C5">
            <w:pPr>
              <w:pStyle w:val="Paragraphedeliste"/>
              <w:overflowPunct/>
              <w:autoSpaceDE/>
              <w:autoSpaceDN/>
              <w:adjustRightInd/>
              <w:jc w:val="both"/>
              <w:textAlignment w:val="auto"/>
              <w:rPr>
                <w:rFonts w:asciiTheme="minorHAnsi" w:hAnsiTheme="minorHAnsi" w:cstheme="minorHAnsi"/>
                <w:szCs w:val="22"/>
              </w:rPr>
            </w:pPr>
          </w:p>
          <w:p w:rsidR="00FC52C5" w:rsidRPr="00CE65A8" w:rsidRDefault="00FC52C5" w:rsidP="00FC52C5">
            <w:pPr>
              <w:jc w:val="both"/>
              <w:rPr>
                <w:rFonts w:asciiTheme="minorHAnsi" w:hAnsiTheme="minorHAnsi" w:cstheme="minorHAnsi"/>
                <w:szCs w:val="22"/>
              </w:rPr>
            </w:pPr>
            <w:r w:rsidRPr="00CE65A8">
              <w:rPr>
                <w:rFonts w:asciiTheme="minorHAnsi" w:hAnsiTheme="minorHAnsi" w:cstheme="minorHAnsi"/>
                <w:szCs w:val="22"/>
              </w:rPr>
              <w:sym w:font="Wingdings" w:char="F0E0"/>
            </w:r>
            <w:r w:rsidRPr="00CE65A8">
              <w:rPr>
                <w:rFonts w:asciiTheme="minorHAnsi" w:hAnsiTheme="minorHAnsi" w:cstheme="minorHAnsi"/>
                <w:szCs w:val="22"/>
              </w:rPr>
              <w:t xml:space="preserve"> </w:t>
            </w:r>
            <w:r w:rsidRPr="00CE65A8">
              <w:rPr>
                <w:rFonts w:asciiTheme="minorHAnsi" w:hAnsiTheme="minorHAnsi" w:cstheme="minorHAnsi"/>
                <w:b/>
                <w:szCs w:val="22"/>
              </w:rPr>
              <w:t>Charte approuvée</w:t>
            </w:r>
            <w:r w:rsidRPr="00CE65A8">
              <w:rPr>
                <w:rFonts w:asciiTheme="minorHAnsi" w:hAnsiTheme="minorHAnsi" w:cstheme="minorHAnsi"/>
                <w:szCs w:val="22"/>
              </w:rPr>
              <w:t xml:space="preserve"> </w:t>
            </w:r>
          </w:p>
          <w:p w:rsidR="00672F87" w:rsidRPr="00CE65A8" w:rsidRDefault="00672F87" w:rsidP="00672F87">
            <w:pPr>
              <w:rPr>
                <w:rFonts w:asciiTheme="minorHAnsi" w:hAnsiTheme="minorHAnsi" w:cstheme="minorHAnsi"/>
                <w:szCs w:val="22"/>
              </w:rPr>
            </w:pPr>
          </w:p>
          <w:p w:rsidR="000D591C" w:rsidRPr="00CE65A8" w:rsidRDefault="000D591C" w:rsidP="00FC52C5">
            <w:pPr>
              <w:ind w:left="360"/>
              <w:rPr>
                <w:rFonts w:asciiTheme="minorHAnsi" w:hAnsiTheme="minorHAnsi" w:cstheme="minorHAnsi"/>
                <w:szCs w:val="22"/>
              </w:rPr>
            </w:pPr>
          </w:p>
        </w:tc>
      </w:tr>
      <w:tr w:rsidR="008D3B1D" w:rsidRPr="00E63AA2" w:rsidTr="0090079C">
        <w:trPr>
          <w:trHeight w:val="2310"/>
        </w:trPr>
        <w:tc>
          <w:tcPr>
            <w:cnfStyle w:val="000010000000" w:firstRow="0" w:lastRow="0" w:firstColumn="0" w:lastColumn="0" w:oddVBand="1" w:evenVBand="0" w:oddHBand="0" w:evenHBand="0" w:firstRowFirstColumn="0" w:firstRowLastColumn="0" w:lastRowFirstColumn="0" w:lastRowLastColumn="0"/>
            <w:tcW w:w="245" w:type="pct"/>
          </w:tcPr>
          <w:p w:rsidR="008D3B1D" w:rsidRPr="00E63AA2" w:rsidRDefault="00F66E7F" w:rsidP="002B4A07">
            <w:pPr>
              <w:spacing w:before="100" w:beforeAutospacing="1" w:after="100" w:afterAutospacing="1"/>
              <w:rPr>
                <w:rFonts w:asciiTheme="minorHAnsi" w:hAnsiTheme="minorHAnsi" w:cstheme="minorHAnsi"/>
                <w:b/>
                <w:szCs w:val="22"/>
                <w:lang w:val="fr-CH"/>
              </w:rPr>
            </w:pPr>
            <w:r>
              <w:rPr>
                <w:rFonts w:asciiTheme="minorHAnsi" w:hAnsiTheme="minorHAnsi" w:cstheme="minorHAnsi"/>
                <w:b/>
                <w:szCs w:val="22"/>
                <w:lang w:val="fr-CH"/>
              </w:rPr>
              <w:lastRenderedPageBreak/>
              <w:t>6</w:t>
            </w:r>
          </w:p>
        </w:tc>
        <w:tc>
          <w:tcPr>
            <w:tcW w:w="1219" w:type="pct"/>
          </w:tcPr>
          <w:p w:rsidR="008D3B1D" w:rsidRPr="0064758C" w:rsidRDefault="00F66E7F" w:rsidP="002B4A07">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2"/>
              </w:rPr>
            </w:pPr>
            <w:r>
              <w:rPr>
                <w:rFonts w:asciiTheme="minorHAnsi" w:hAnsiTheme="minorHAnsi" w:cstheme="minorHAnsi"/>
                <w:b/>
                <w:szCs w:val="22"/>
              </w:rPr>
              <w:t>Evénements</w:t>
            </w:r>
          </w:p>
        </w:tc>
        <w:tc>
          <w:tcPr>
            <w:cnfStyle w:val="000010000000" w:firstRow="0" w:lastRow="0" w:firstColumn="0" w:lastColumn="0" w:oddVBand="1" w:evenVBand="0" w:oddHBand="0" w:evenHBand="0" w:firstRowFirstColumn="0" w:firstRowLastColumn="0" w:lastRowFirstColumn="0" w:lastRowLastColumn="0"/>
            <w:tcW w:w="3536" w:type="pct"/>
          </w:tcPr>
          <w:p w:rsidR="00D74F90" w:rsidRPr="00CE65A8" w:rsidRDefault="00D74F90" w:rsidP="00D74F90">
            <w:pPr>
              <w:rPr>
                <w:rFonts w:asciiTheme="minorHAnsi" w:hAnsiTheme="minorHAnsi" w:cstheme="minorHAnsi"/>
                <w:szCs w:val="22"/>
              </w:rPr>
            </w:pPr>
            <w:r w:rsidRPr="00CE65A8">
              <w:rPr>
                <w:rFonts w:asciiTheme="minorHAnsi" w:hAnsiTheme="minorHAnsi" w:cstheme="minorHAnsi"/>
                <w:b/>
                <w:szCs w:val="22"/>
                <w:u w:val="single"/>
              </w:rPr>
              <w:t>OFF Assises de la Transition Energétique</w:t>
            </w:r>
            <w:r w:rsidRPr="00CE65A8">
              <w:rPr>
                <w:rFonts w:asciiTheme="minorHAnsi" w:hAnsiTheme="minorHAnsi" w:cstheme="minorHAnsi"/>
                <w:szCs w:val="22"/>
              </w:rPr>
              <w:t xml:space="preserve"> : </w:t>
            </w:r>
          </w:p>
          <w:p w:rsidR="00D74F90" w:rsidRPr="00CE65A8" w:rsidRDefault="00D74F90" w:rsidP="00D74F90">
            <w:pPr>
              <w:jc w:val="both"/>
              <w:rPr>
                <w:rFonts w:asciiTheme="minorHAnsi" w:hAnsiTheme="minorHAnsi" w:cstheme="minorHAnsi"/>
                <w:szCs w:val="22"/>
              </w:rPr>
            </w:pPr>
            <w:r w:rsidRPr="00CE65A8">
              <w:rPr>
                <w:rFonts w:asciiTheme="minorHAnsi" w:hAnsiTheme="minorHAnsi" w:cstheme="minorHAnsi"/>
                <w:b/>
                <w:szCs w:val="22"/>
              </w:rPr>
              <w:t>Date</w:t>
            </w:r>
            <w:r w:rsidRPr="00CE65A8">
              <w:rPr>
                <w:rFonts w:asciiTheme="minorHAnsi" w:hAnsiTheme="minorHAnsi" w:cstheme="minorHAnsi"/>
                <w:szCs w:val="22"/>
              </w:rPr>
              <w:t xml:space="preserve"> : </w:t>
            </w:r>
            <w:r w:rsidRPr="00CE65A8">
              <w:rPr>
                <w:rFonts w:asciiTheme="minorHAnsi" w:hAnsiTheme="minorHAnsi" w:cstheme="minorHAnsi"/>
                <w:szCs w:val="22"/>
              </w:rPr>
              <w:t>1</w:t>
            </w:r>
            <w:r w:rsidRPr="00CE65A8">
              <w:rPr>
                <w:rFonts w:asciiTheme="minorHAnsi" w:hAnsiTheme="minorHAnsi" w:cstheme="minorHAnsi"/>
                <w:szCs w:val="22"/>
                <w:vertAlign w:val="superscript"/>
              </w:rPr>
              <w:t>er</w:t>
            </w:r>
            <w:r w:rsidRPr="00CE65A8">
              <w:rPr>
                <w:rFonts w:asciiTheme="minorHAnsi" w:hAnsiTheme="minorHAnsi" w:cstheme="minorHAnsi"/>
                <w:szCs w:val="22"/>
              </w:rPr>
              <w:t xml:space="preserve"> juin à </w:t>
            </w:r>
          </w:p>
          <w:p w:rsidR="00D74F90" w:rsidRPr="00CE65A8" w:rsidRDefault="00D74F90" w:rsidP="00D74F90">
            <w:pPr>
              <w:jc w:val="both"/>
              <w:rPr>
                <w:rFonts w:asciiTheme="minorHAnsi" w:hAnsiTheme="minorHAnsi" w:cstheme="minorHAnsi"/>
                <w:szCs w:val="22"/>
              </w:rPr>
            </w:pPr>
            <w:r w:rsidRPr="00CE65A8">
              <w:rPr>
                <w:rFonts w:asciiTheme="minorHAnsi" w:hAnsiTheme="minorHAnsi" w:cstheme="minorHAnsi"/>
                <w:b/>
                <w:szCs w:val="22"/>
              </w:rPr>
              <w:t>Horaire</w:t>
            </w:r>
            <w:r w:rsidRPr="00CE65A8">
              <w:rPr>
                <w:rFonts w:asciiTheme="minorHAnsi" w:hAnsiTheme="minorHAnsi" w:cstheme="minorHAnsi"/>
                <w:szCs w:val="22"/>
              </w:rPr>
              <w:t xml:space="preserve"> : </w:t>
            </w:r>
            <w:r w:rsidRPr="00CE65A8">
              <w:rPr>
                <w:rFonts w:asciiTheme="minorHAnsi" w:hAnsiTheme="minorHAnsi" w:cstheme="minorHAnsi"/>
                <w:szCs w:val="22"/>
              </w:rPr>
              <w:t xml:space="preserve">18h </w:t>
            </w:r>
          </w:p>
          <w:p w:rsidR="00D74F90" w:rsidRPr="00CE65A8" w:rsidRDefault="00D74F90" w:rsidP="00D74F90">
            <w:pPr>
              <w:jc w:val="both"/>
              <w:rPr>
                <w:rFonts w:asciiTheme="minorHAnsi" w:hAnsiTheme="minorHAnsi" w:cstheme="minorHAnsi"/>
                <w:b/>
                <w:bCs/>
                <w:szCs w:val="22"/>
              </w:rPr>
            </w:pPr>
            <w:r w:rsidRPr="00CE65A8">
              <w:rPr>
                <w:rFonts w:asciiTheme="minorHAnsi" w:hAnsiTheme="minorHAnsi" w:cstheme="minorHAnsi"/>
                <w:b/>
                <w:szCs w:val="22"/>
              </w:rPr>
              <w:t>Lieu</w:t>
            </w:r>
            <w:r w:rsidRPr="00CE65A8">
              <w:rPr>
                <w:rFonts w:asciiTheme="minorHAnsi" w:hAnsiTheme="minorHAnsi" w:cstheme="minorHAnsi"/>
                <w:szCs w:val="22"/>
              </w:rPr>
              <w:t xml:space="preserve"> : APRES-GE </w:t>
            </w:r>
            <w:r w:rsidRPr="00CE65A8">
              <w:rPr>
                <w:rFonts w:asciiTheme="minorHAnsi" w:hAnsiTheme="minorHAnsi" w:cstheme="minorHAnsi"/>
                <w:b/>
                <w:szCs w:val="22"/>
              </w:rPr>
              <w:t>L’ESPACE</w:t>
            </w:r>
          </w:p>
          <w:p w:rsidR="00D74F90" w:rsidRPr="00CE65A8" w:rsidRDefault="00D74F90" w:rsidP="00D74F90">
            <w:pPr>
              <w:jc w:val="both"/>
              <w:rPr>
                <w:rFonts w:asciiTheme="minorHAnsi" w:hAnsiTheme="minorHAnsi" w:cstheme="minorHAnsi"/>
                <w:szCs w:val="22"/>
              </w:rPr>
            </w:pPr>
            <w:r w:rsidRPr="00CE65A8">
              <w:rPr>
                <w:rFonts w:asciiTheme="minorHAnsi" w:hAnsiTheme="minorHAnsi" w:cstheme="minorHAnsi"/>
                <w:szCs w:val="22"/>
              </w:rPr>
              <w:t xml:space="preserve">Thomas a commencé à travailler sur l’évènement avec Alice </w:t>
            </w:r>
            <w:proofErr w:type="spellStart"/>
            <w:r w:rsidRPr="00CE65A8">
              <w:rPr>
                <w:rFonts w:asciiTheme="minorHAnsi" w:hAnsiTheme="minorHAnsi" w:cstheme="minorHAnsi"/>
                <w:szCs w:val="22"/>
              </w:rPr>
              <w:t>Khelifa</w:t>
            </w:r>
            <w:proofErr w:type="spellEnd"/>
            <w:r w:rsidRPr="00CE65A8">
              <w:rPr>
                <w:rFonts w:asciiTheme="minorHAnsi" w:hAnsiTheme="minorHAnsi" w:cstheme="minorHAnsi"/>
                <w:szCs w:val="22"/>
              </w:rPr>
              <w:t xml:space="preserve"> (</w:t>
            </w:r>
            <w:proofErr w:type="spellStart"/>
            <w:r w:rsidRPr="00CE65A8">
              <w:rPr>
                <w:rFonts w:asciiTheme="minorHAnsi" w:hAnsiTheme="minorHAnsi" w:cstheme="minorHAnsi"/>
                <w:szCs w:val="22"/>
              </w:rPr>
              <w:t>Zoein</w:t>
            </w:r>
            <w:proofErr w:type="spellEnd"/>
            <w:r w:rsidRPr="00CE65A8">
              <w:rPr>
                <w:rFonts w:asciiTheme="minorHAnsi" w:hAnsiTheme="minorHAnsi" w:cstheme="minorHAnsi"/>
                <w:szCs w:val="22"/>
              </w:rPr>
              <w:t xml:space="preserve">), </w:t>
            </w:r>
          </w:p>
          <w:p w:rsidR="00D74F90" w:rsidRPr="00CE65A8" w:rsidRDefault="00D74F90" w:rsidP="00D74F90">
            <w:pPr>
              <w:jc w:val="both"/>
              <w:rPr>
                <w:rFonts w:asciiTheme="minorHAnsi" w:hAnsiTheme="minorHAnsi" w:cstheme="minorHAnsi"/>
                <w:szCs w:val="22"/>
              </w:rPr>
            </w:pPr>
            <w:r w:rsidRPr="00CE65A8">
              <w:rPr>
                <w:rFonts w:asciiTheme="minorHAnsi" w:hAnsiTheme="minorHAnsi" w:cstheme="minorHAnsi"/>
                <w:szCs w:val="22"/>
              </w:rPr>
              <w:t>Céline Lafourcade représentera le GT VD,</w:t>
            </w:r>
          </w:p>
          <w:p w:rsidR="00D74F90" w:rsidRPr="00CE65A8" w:rsidRDefault="00D74F90" w:rsidP="00D74F90">
            <w:pPr>
              <w:jc w:val="both"/>
              <w:rPr>
                <w:rFonts w:asciiTheme="minorHAnsi" w:hAnsiTheme="minorHAnsi" w:cstheme="minorHAnsi"/>
                <w:szCs w:val="22"/>
              </w:rPr>
            </w:pPr>
            <w:r w:rsidRPr="00CE65A8">
              <w:rPr>
                <w:rFonts w:asciiTheme="minorHAnsi" w:hAnsiTheme="minorHAnsi" w:cstheme="minorHAnsi"/>
                <w:szCs w:val="22"/>
              </w:rPr>
              <w:t xml:space="preserve"> il faudra un représentant du GT Genève, </w:t>
            </w:r>
          </w:p>
          <w:p w:rsidR="00D74F90" w:rsidRPr="00CE65A8" w:rsidRDefault="00D74F90" w:rsidP="00D74F90">
            <w:pPr>
              <w:jc w:val="both"/>
              <w:rPr>
                <w:rFonts w:asciiTheme="minorHAnsi" w:hAnsiTheme="minorHAnsi" w:cstheme="minorHAnsi"/>
                <w:szCs w:val="22"/>
              </w:rPr>
            </w:pPr>
            <w:r w:rsidRPr="00CE65A8">
              <w:rPr>
                <w:rFonts w:asciiTheme="minorHAnsi" w:hAnsiTheme="minorHAnsi" w:cstheme="minorHAnsi"/>
                <w:szCs w:val="22"/>
              </w:rPr>
              <w:t>il</w:t>
            </w:r>
            <w:r w:rsidRPr="00CE65A8">
              <w:rPr>
                <w:rFonts w:asciiTheme="minorHAnsi" w:hAnsiTheme="minorHAnsi" w:cstheme="minorHAnsi"/>
                <w:szCs w:val="22"/>
              </w:rPr>
              <w:t xml:space="preserve"> y aura aussi Jean-Christophe </w:t>
            </w:r>
            <w:proofErr w:type="spellStart"/>
            <w:r w:rsidRPr="00CE65A8">
              <w:rPr>
                <w:rFonts w:asciiTheme="minorHAnsi" w:hAnsiTheme="minorHAnsi" w:cstheme="minorHAnsi"/>
                <w:szCs w:val="22"/>
              </w:rPr>
              <w:t>Lipovac</w:t>
            </w:r>
            <w:proofErr w:type="spellEnd"/>
            <w:r w:rsidRPr="00CE65A8">
              <w:rPr>
                <w:rFonts w:asciiTheme="minorHAnsi" w:hAnsiTheme="minorHAnsi" w:cstheme="minorHAnsi"/>
                <w:szCs w:val="22"/>
              </w:rPr>
              <w:t xml:space="preserve"> pour la France, </w:t>
            </w:r>
          </w:p>
          <w:p w:rsidR="00D74F90" w:rsidRPr="00CE65A8" w:rsidRDefault="00D74F90" w:rsidP="00D74F90">
            <w:pPr>
              <w:jc w:val="both"/>
              <w:rPr>
                <w:rFonts w:asciiTheme="minorHAnsi" w:hAnsiTheme="minorHAnsi" w:cstheme="minorHAnsi"/>
                <w:szCs w:val="22"/>
              </w:rPr>
            </w:pPr>
            <w:r w:rsidRPr="00CE65A8">
              <w:rPr>
                <w:rFonts w:asciiTheme="minorHAnsi" w:hAnsiTheme="minorHAnsi" w:cstheme="minorHAnsi"/>
                <w:szCs w:val="22"/>
              </w:rPr>
              <w:t>et qqn pour la commune de Meyrin.</w:t>
            </w:r>
          </w:p>
          <w:p w:rsidR="002F7B15" w:rsidRPr="00CE65A8" w:rsidRDefault="002F7B15" w:rsidP="002F7B15">
            <w:pPr>
              <w:rPr>
                <w:rFonts w:asciiTheme="minorHAnsi" w:hAnsiTheme="minorHAnsi" w:cs="Calibri"/>
                <w:szCs w:val="22"/>
              </w:rPr>
            </w:pPr>
          </w:p>
        </w:tc>
      </w:tr>
      <w:tr w:rsidR="00F66E7F" w:rsidRPr="00E63AA2" w:rsidTr="0090079C">
        <w:trPr>
          <w:cnfStyle w:val="000000100000" w:firstRow="0" w:lastRow="0" w:firstColumn="0" w:lastColumn="0" w:oddVBand="0" w:evenVBand="0" w:oddHBand="1" w:evenHBand="0" w:firstRowFirstColumn="0" w:firstRowLastColumn="0" w:lastRowFirstColumn="0" w:lastRowLastColumn="0"/>
          <w:trHeight w:val="2310"/>
        </w:trPr>
        <w:tc>
          <w:tcPr>
            <w:cnfStyle w:val="000010000000" w:firstRow="0" w:lastRow="0" w:firstColumn="0" w:lastColumn="0" w:oddVBand="1" w:evenVBand="0" w:oddHBand="0" w:evenHBand="0" w:firstRowFirstColumn="0" w:firstRowLastColumn="0" w:lastRowFirstColumn="0" w:lastRowLastColumn="0"/>
            <w:tcW w:w="245" w:type="pct"/>
          </w:tcPr>
          <w:p w:rsidR="00F66E7F" w:rsidRDefault="00F66E7F" w:rsidP="002B4A07">
            <w:pPr>
              <w:spacing w:before="100" w:beforeAutospacing="1" w:after="100" w:afterAutospacing="1"/>
              <w:rPr>
                <w:rFonts w:asciiTheme="minorHAnsi" w:hAnsiTheme="minorHAnsi" w:cstheme="minorHAnsi"/>
                <w:b/>
                <w:szCs w:val="22"/>
                <w:lang w:val="fr-CH"/>
              </w:rPr>
            </w:pPr>
          </w:p>
        </w:tc>
        <w:tc>
          <w:tcPr>
            <w:tcW w:w="1219" w:type="pct"/>
          </w:tcPr>
          <w:p w:rsidR="00F66E7F" w:rsidRDefault="00F66E7F" w:rsidP="002B4A07">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2"/>
              </w:rPr>
            </w:pPr>
            <w:r>
              <w:rPr>
                <w:rFonts w:asciiTheme="minorHAnsi" w:hAnsiTheme="minorHAnsi" w:cstheme="minorHAnsi"/>
                <w:b/>
                <w:szCs w:val="22"/>
              </w:rPr>
              <w:t>Divers</w:t>
            </w:r>
          </w:p>
        </w:tc>
        <w:tc>
          <w:tcPr>
            <w:cnfStyle w:val="000010000000" w:firstRow="0" w:lastRow="0" w:firstColumn="0" w:lastColumn="0" w:oddVBand="1" w:evenVBand="0" w:oddHBand="0" w:evenHBand="0" w:firstRowFirstColumn="0" w:firstRowLastColumn="0" w:lastRowFirstColumn="0" w:lastRowLastColumn="0"/>
            <w:tcW w:w="3536" w:type="pct"/>
          </w:tcPr>
          <w:p w:rsidR="00D74F90" w:rsidRPr="00CE65A8" w:rsidRDefault="00D74F90" w:rsidP="00D74F90">
            <w:pPr>
              <w:pStyle w:val="Paragraphedeliste"/>
              <w:numPr>
                <w:ilvl w:val="0"/>
                <w:numId w:val="30"/>
              </w:numPr>
              <w:jc w:val="both"/>
              <w:rPr>
                <w:rFonts w:asciiTheme="minorHAnsi" w:hAnsiTheme="minorHAnsi" w:cstheme="minorHAnsi"/>
                <w:szCs w:val="22"/>
              </w:rPr>
            </w:pPr>
            <w:r w:rsidRPr="00CE65A8">
              <w:rPr>
                <w:rFonts w:asciiTheme="minorHAnsi" w:hAnsiTheme="minorHAnsi" w:cstheme="minorHAnsi"/>
                <w:b/>
                <w:bCs/>
                <w:szCs w:val="22"/>
              </w:rPr>
              <w:t xml:space="preserve">Commune de Vernier : </w:t>
            </w:r>
            <w:r w:rsidRPr="00CE65A8">
              <w:rPr>
                <w:rFonts w:asciiTheme="minorHAnsi" w:hAnsiTheme="minorHAnsi" w:cstheme="minorHAnsi"/>
                <w:szCs w:val="22"/>
              </w:rPr>
              <w:t>Thomas le relance pour la question de l’intégration du GT, l’inclure pour le GT du 25 avril</w:t>
            </w:r>
          </w:p>
          <w:p w:rsidR="00D74F90" w:rsidRPr="00CE65A8" w:rsidRDefault="00D74F90" w:rsidP="00D74F90">
            <w:pPr>
              <w:pStyle w:val="Paragraphedeliste"/>
              <w:jc w:val="both"/>
              <w:rPr>
                <w:rFonts w:asciiTheme="minorHAnsi" w:hAnsiTheme="minorHAnsi" w:cstheme="minorHAnsi"/>
                <w:szCs w:val="22"/>
              </w:rPr>
            </w:pPr>
          </w:p>
          <w:p w:rsidR="00D74F90" w:rsidRPr="00CE65A8" w:rsidRDefault="00D74F90" w:rsidP="00D74F90">
            <w:pPr>
              <w:pStyle w:val="Paragraphedeliste"/>
              <w:numPr>
                <w:ilvl w:val="0"/>
                <w:numId w:val="29"/>
              </w:numPr>
              <w:overflowPunct/>
              <w:autoSpaceDE/>
              <w:autoSpaceDN/>
              <w:adjustRightInd/>
              <w:jc w:val="both"/>
              <w:textAlignment w:val="auto"/>
              <w:rPr>
                <w:rFonts w:asciiTheme="minorHAnsi" w:hAnsiTheme="minorHAnsi" w:cstheme="minorHAnsi"/>
                <w:szCs w:val="22"/>
              </w:rPr>
            </w:pPr>
            <w:r w:rsidRPr="00CE65A8">
              <w:rPr>
                <w:rFonts w:asciiTheme="minorHAnsi" w:hAnsiTheme="minorHAnsi" w:cstheme="minorHAnsi"/>
                <w:szCs w:val="22"/>
              </w:rPr>
              <w:t xml:space="preserve">MEF (11 mai après-midi) </w:t>
            </w:r>
            <w:r w:rsidRPr="00CE65A8">
              <w:rPr>
                <w:rFonts w:asciiTheme="minorHAnsi" w:hAnsiTheme="minorHAnsi" w:cstheme="minorHAnsi"/>
                <w:szCs w:val="22"/>
              </w:rPr>
              <w:sym w:font="Wingdings" w:char="F0E0"/>
            </w:r>
            <w:r w:rsidRPr="00CE65A8">
              <w:rPr>
                <w:rFonts w:asciiTheme="minorHAnsi" w:hAnsiTheme="minorHAnsi" w:cstheme="minorHAnsi"/>
                <w:szCs w:val="22"/>
              </w:rPr>
              <w:t xml:space="preserve"> ce serait bien que des membres du GT y aillent</w:t>
            </w:r>
            <w:r w:rsidRPr="00CE65A8">
              <w:rPr>
                <w:rFonts w:asciiTheme="minorHAnsi" w:hAnsiTheme="minorHAnsi" w:cstheme="minorHAnsi"/>
                <w:szCs w:val="22"/>
              </w:rPr>
              <w:t>.</w:t>
            </w:r>
          </w:p>
          <w:p w:rsidR="00D74F90" w:rsidRPr="00CE65A8" w:rsidRDefault="00D74F90" w:rsidP="00D74F90">
            <w:pPr>
              <w:pStyle w:val="Paragraphedeliste"/>
              <w:overflowPunct/>
              <w:autoSpaceDE/>
              <w:autoSpaceDN/>
              <w:adjustRightInd/>
              <w:jc w:val="both"/>
              <w:textAlignment w:val="auto"/>
              <w:rPr>
                <w:rFonts w:asciiTheme="minorHAnsi" w:hAnsiTheme="minorHAnsi" w:cstheme="minorHAnsi"/>
                <w:szCs w:val="22"/>
              </w:rPr>
            </w:pPr>
          </w:p>
          <w:p w:rsidR="00D74F90" w:rsidRPr="00CE65A8" w:rsidRDefault="00D74F90" w:rsidP="00D74F90">
            <w:pPr>
              <w:pStyle w:val="Paragraphedeliste"/>
              <w:numPr>
                <w:ilvl w:val="0"/>
                <w:numId w:val="29"/>
              </w:numPr>
              <w:overflowPunct/>
              <w:autoSpaceDE/>
              <w:autoSpaceDN/>
              <w:adjustRightInd/>
              <w:jc w:val="both"/>
              <w:textAlignment w:val="auto"/>
              <w:rPr>
                <w:rFonts w:asciiTheme="minorHAnsi" w:hAnsiTheme="minorHAnsi" w:cstheme="minorHAnsi"/>
                <w:szCs w:val="22"/>
              </w:rPr>
            </w:pPr>
            <w:r w:rsidRPr="00CE65A8">
              <w:rPr>
                <w:rFonts w:asciiTheme="minorHAnsi" w:hAnsiTheme="minorHAnsi" w:cstheme="minorHAnsi"/>
                <w:b/>
                <w:szCs w:val="22"/>
              </w:rPr>
              <w:t>SWOT </w:t>
            </w:r>
            <w:r w:rsidRPr="00CE65A8">
              <w:rPr>
                <w:rFonts w:asciiTheme="minorHAnsi" w:hAnsiTheme="minorHAnsi" w:cstheme="minorHAnsi"/>
                <w:szCs w:val="22"/>
              </w:rPr>
              <w:t xml:space="preserve">: document clé, mais il faudra l’articuler (et le faire pour les différentes étapes) </w:t>
            </w:r>
            <w:r w:rsidRPr="00CE65A8">
              <w:rPr>
                <w:rFonts w:asciiTheme="minorHAnsi" w:hAnsiTheme="minorHAnsi" w:cstheme="minorHAnsi"/>
                <w:szCs w:val="22"/>
              </w:rPr>
              <w:sym w:font="Wingdings" w:char="F0E0"/>
            </w:r>
            <w:r w:rsidRPr="00CE65A8">
              <w:rPr>
                <w:rFonts w:asciiTheme="minorHAnsi" w:hAnsiTheme="minorHAnsi" w:cstheme="minorHAnsi"/>
                <w:szCs w:val="22"/>
              </w:rPr>
              <w:t xml:space="preserve"> on le met dans les premières étapes les prochaines fois pour absolument travailler dessus </w:t>
            </w:r>
          </w:p>
          <w:p w:rsidR="00F66E7F" w:rsidRPr="00CE65A8" w:rsidRDefault="00F66E7F" w:rsidP="00D74F90">
            <w:pPr>
              <w:pStyle w:val="Paragraphedeliste"/>
              <w:overflowPunct/>
              <w:autoSpaceDE/>
              <w:autoSpaceDN/>
              <w:adjustRightInd/>
              <w:textAlignment w:val="auto"/>
              <w:rPr>
                <w:rFonts w:asciiTheme="minorHAnsi" w:hAnsiTheme="minorHAnsi" w:cs="Calibri"/>
                <w:szCs w:val="22"/>
              </w:rPr>
            </w:pPr>
          </w:p>
        </w:tc>
      </w:tr>
      <w:tr w:rsidR="002B4A07" w:rsidRPr="00E63AA2" w:rsidTr="0090079C">
        <w:trPr>
          <w:trHeight w:val="4007"/>
        </w:trPr>
        <w:tc>
          <w:tcPr>
            <w:cnfStyle w:val="000010000000" w:firstRow="0" w:lastRow="0" w:firstColumn="0" w:lastColumn="0" w:oddVBand="1" w:evenVBand="0" w:oddHBand="0" w:evenHBand="0" w:firstRowFirstColumn="0" w:firstRowLastColumn="0" w:lastRowFirstColumn="0" w:lastRowLastColumn="0"/>
            <w:tcW w:w="245" w:type="pct"/>
          </w:tcPr>
          <w:p w:rsidR="002B4A07" w:rsidRPr="00E63AA2" w:rsidRDefault="002B4A07" w:rsidP="002B4A07">
            <w:pPr>
              <w:spacing w:before="100" w:beforeAutospacing="1" w:after="100" w:afterAutospacing="1"/>
              <w:rPr>
                <w:rFonts w:asciiTheme="minorHAnsi" w:hAnsiTheme="minorHAnsi" w:cstheme="minorHAnsi"/>
                <w:b/>
                <w:szCs w:val="22"/>
                <w:lang w:val="fr-CH"/>
              </w:rPr>
            </w:pPr>
          </w:p>
        </w:tc>
        <w:tc>
          <w:tcPr>
            <w:tcW w:w="1219" w:type="pct"/>
          </w:tcPr>
          <w:p w:rsidR="002B4A07" w:rsidRPr="00FB50A8" w:rsidRDefault="002B4A07" w:rsidP="002B4A07">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2"/>
              </w:rPr>
            </w:pPr>
            <w:r w:rsidRPr="0064758C">
              <w:rPr>
                <w:rFonts w:asciiTheme="minorHAnsi" w:hAnsiTheme="minorHAnsi" w:cstheme="minorHAnsi"/>
                <w:b/>
                <w:szCs w:val="22"/>
              </w:rPr>
              <w:t xml:space="preserve">Notre prochaine réunion </w:t>
            </w:r>
          </w:p>
        </w:tc>
        <w:tc>
          <w:tcPr>
            <w:cnfStyle w:val="000010000000" w:firstRow="0" w:lastRow="0" w:firstColumn="0" w:lastColumn="0" w:oddVBand="1" w:evenVBand="0" w:oddHBand="0" w:evenHBand="0" w:firstRowFirstColumn="0" w:firstRowLastColumn="0" w:lastRowFirstColumn="0" w:lastRowLastColumn="0"/>
            <w:tcW w:w="3536" w:type="pct"/>
          </w:tcPr>
          <w:p w:rsidR="008D3B1D" w:rsidRPr="00CE65A8" w:rsidRDefault="008D3B1D" w:rsidP="002B4A07">
            <w:pPr>
              <w:overflowPunct/>
              <w:autoSpaceDE/>
              <w:autoSpaceDN/>
              <w:adjustRightInd/>
              <w:spacing w:after="240" w:line="276" w:lineRule="auto"/>
              <w:jc w:val="center"/>
              <w:textAlignment w:val="auto"/>
              <w:rPr>
                <w:rFonts w:asciiTheme="minorHAnsi" w:hAnsiTheme="minorHAnsi" w:cs="Calibri"/>
                <w:b/>
                <w:szCs w:val="22"/>
              </w:rPr>
            </w:pPr>
            <w:r w:rsidRPr="00CE65A8">
              <w:rPr>
                <w:rFonts w:asciiTheme="minorHAnsi" w:hAnsiTheme="minorHAnsi" w:cs="Calibri"/>
                <w:b/>
                <w:szCs w:val="22"/>
              </w:rPr>
              <w:t xml:space="preserve"> </w:t>
            </w:r>
            <w:r w:rsidR="005C265A" w:rsidRPr="00CE65A8">
              <w:rPr>
                <w:rFonts w:asciiTheme="minorHAnsi" w:hAnsiTheme="minorHAnsi" w:cs="Calibri"/>
                <w:b/>
                <w:szCs w:val="22"/>
              </w:rPr>
              <w:t>2</w:t>
            </w:r>
            <w:r w:rsidR="00D74F90" w:rsidRPr="00CE65A8">
              <w:rPr>
                <w:rFonts w:asciiTheme="minorHAnsi" w:hAnsiTheme="minorHAnsi" w:cs="Calibri"/>
                <w:b/>
                <w:szCs w:val="22"/>
              </w:rPr>
              <w:t>5</w:t>
            </w:r>
            <w:r w:rsidR="005C265A" w:rsidRPr="00CE65A8">
              <w:rPr>
                <w:rFonts w:asciiTheme="minorHAnsi" w:hAnsiTheme="minorHAnsi" w:cs="Calibri"/>
                <w:b/>
                <w:szCs w:val="22"/>
              </w:rPr>
              <w:t xml:space="preserve"> </w:t>
            </w:r>
            <w:r w:rsidR="00D74F90" w:rsidRPr="00CE65A8">
              <w:rPr>
                <w:rFonts w:asciiTheme="minorHAnsi" w:hAnsiTheme="minorHAnsi" w:cs="Calibri"/>
                <w:b/>
                <w:szCs w:val="22"/>
              </w:rPr>
              <w:t>Avril 2022</w:t>
            </w:r>
          </w:p>
          <w:p w:rsidR="002F7B15" w:rsidRPr="00CE65A8" w:rsidRDefault="008D3B1D" w:rsidP="00FB50A8">
            <w:pPr>
              <w:overflowPunct/>
              <w:autoSpaceDE/>
              <w:autoSpaceDN/>
              <w:adjustRightInd/>
              <w:spacing w:after="240" w:line="276" w:lineRule="auto"/>
              <w:jc w:val="center"/>
              <w:textAlignment w:val="auto"/>
              <w:rPr>
                <w:rFonts w:asciiTheme="minorHAnsi" w:hAnsiTheme="minorHAnsi" w:cs="Calibri"/>
                <w:szCs w:val="22"/>
              </w:rPr>
            </w:pPr>
            <w:r w:rsidRPr="00CE65A8">
              <w:rPr>
                <w:rFonts w:asciiTheme="minorHAnsi" w:hAnsiTheme="minorHAnsi" w:cs="Calibri"/>
                <w:szCs w:val="22"/>
              </w:rPr>
              <w:t>1</w:t>
            </w:r>
            <w:r w:rsidR="00D74F90" w:rsidRPr="00CE65A8">
              <w:rPr>
                <w:rFonts w:asciiTheme="minorHAnsi" w:hAnsiTheme="minorHAnsi" w:cs="Calibri"/>
                <w:szCs w:val="22"/>
              </w:rPr>
              <w:t>4</w:t>
            </w:r>
            <w:r w:rsidRPr="00CE65A8">
              <w:rPr>
                <w:rFonts w:asciiTheme="minorHAnsi" w:hAnsiTheme="minorHAnsi" w:cs="Calibri"/>
                <w:szCs w:val="22"/>
              </w:rPr>
              <w:t>h-1</w:t>
            </w:r>
            <w:r w:rsidR="00D74F90" w:rsidRPr="00CE65A8">
              <w:rPr>
                <w:rFonts w:asciiTheme="minorHAnsi" w:hAnsiTheme="minorHAnsi" w:cs="Calibri"/>
                <w:szCs w:val="22"/>
              </w:rPr>
              <w:t>6</w:t>
            </w:r>
            <w:r w:rsidR="00605620" w:rsidRPr="00CE65A8">
              <w:rPr>
                <w:rFonts w:asciiTheme="minorHAnsi" w:hAnsiTheme="minorHAnsi" w:cs="Calibri"/>
                <w:szCs w:val="22"/>
              </w:rPr>
              <w:t>h</w:t>
            </w:r>
            <w:r w:rsidR="00D74F90" w:rsidRPr="00CE65A8">
              <w:rPr>
                <w:rFonts w:asciiTheme="minorHAnsi" w:hAnsiTheme="minorHAnsi" w:cs="Calibri"/>
                <w:szCs w:val="22"/>
              </w:rPr>
              <w:t>3</w:t>
            </w:r>
            <w:r w:rsidR="00605620" w:rsidRPr="00CE65A8">
              <w:rPr>
                <w:rFonts w:asciiTheme="minorHAnsi" w:hAnsiTheme="minorHAnsi" w:cs="Calibri"/>
                <w:szCs w:val="22"/>
              </w:rPr>
              <w:t>0</w:t>
            </w:r>
            <w:r w:rsidRPr="00CE65A8">
              <w:rPr>
                <w:rFonts w:asciiTheme="minorHAnsi" w:hAnsiTheme="minorHAnsi" w:cs="Calibri"/>
                <w:szCs w:val="22"/>
              </w:rPr>
              <w:t>h</w:t>
            </w:r>
          </w:p>
          <w:p w:rsidR="00F66E7F" w:rsidRPr="00CE65A8" w:rsidRDefault="00D74F90" w:rsidP="00D74F90">
            <w:pPr>
              <w:overflowPunct/>
              <w:autoSpaceDE/>
              <w:autoSpaceDN/>
              <w:adjustRightInd/>
              <w:spacing w:after="240" w:line="276" w:lineRule="auto"/>
              <w:jc w:val="center"/>
              <w:textAlignment w:val="auto"/>
              <w:rPr>
                <w:rFonts w:asciiTheme="minorHAnsi" w:hAnsiTheme="minorHAnsi" w:cs="Calibri"/>
                <w:szCs w:val="22"/>
              </w:rPr>
            </w:pPr>
            <w:r w:rsidRPr="00CE65A8">
              <w:rPr>
                <w:rFonts w:asciiTheme="minorHAnsi" w:hAnsiTheme="minorHAnsi" w:cs="Calibri"/>
                <w:szCs w:val="22"/>
              </w:rPr>
              <w:t>Mairie de Meyrin</w:t>
            </w:r>
          </w:p>
          <w:p w:rsidR="00D74F90" w:rsidRPr="00CE65A8" w:rsidRDefault="00D74F90" w:rsidP="00F66E7F">
            <w:pPr>
              <w:rPr>
                <w:rFonts w:asciiTheme="minorHAnsi" w:hAnsiTheme="minorHAnsi" w:cs="Calibri"/>
                <w:b/>
                <w:szCs w:val="22"/>
              </w:rPr>
            </w:pPr>
          </w:p>
          <w:p w:rsidR="005C265A" w:rsidRPr="00CE65A8" w:rsidRDefault="005C265A" w:rsidP="005C265A">
            <w:pPr>
              <w:rPr>
                <w:rFonts w:asciiTheme="minorHAnsi" w:hAnsiTheme="minorHAnsi" w:cs="Calibri"/>
                <w:szCs w:val="22"/>
              </w:rPr>
            </w:pPr>
          </w:p>
          <w:p w:rsidR="00D74F90" w:rsidRPr="00CE65A8" w:rsidRDefault="00D74F90" w:rsidP="00D74F90">
            <w:pPr>
              <w:jc w:val="both"/>
              <w:rPr>
                <w:rFonts w:asciiTheme="minorHAnsi" w:hAnsiTheme="minorHAnsi"/>
                <w:szCs w:val="22"/>
              </w:rPr>
            </w:pPr>
            <w:r w:rsidRPr="00CE65A8">
              <w:rPr>
                <w:rFonts w:asciiTheme="minorHAnsi" w:hAnsiTheme="minorHAnsi"/>
                <w:b/>
                <w:bCs/>
                <w:szCs w:val="22"/>
              </w:rPr>
              <w:t>Date pour prochaine journée de travail</w:t>
            </w:r>
            <w:r w:rsidRPr="00CE65A8">
              <w:rPr>
                <w:rFonts w:asciiTheme="minorHAnsi" w:hAnsiTheme="minorHAnsi"/>
                <w:szCs w:val="22"/>
              </w:rPr>
              <w:t> </w:t>
            </w:r>
            <w:r w:rsidRPr="00CE65A8">
              <w:rPr>
                <w:rFonts w:asciiTheme="minorHAnsi" w:hAnsiTheme="minorHAnsi"/>
                <w:szCs w:val="22"/>
              </w:rPr>
              <w:t>sur demande de fond</w:t>
            </w:r>
          </w:p>
          <w:p w:rsidR="00D74F90" w:rsidRPr="00CE65A8" w:rsidRDefault="00D74F90" w:rsidP="00D74F90">
            <w:pPr>
              <w:jc w:val="both"/>
              <w:rPr>
                <w:rFonts w:asciiTheme="minorHAnsi" w:hAnsiTheme="minorHAnsi"/>
                <w:b/>
                <w:bCs/>
                <w:i/>
                <w:iCs/>
                <w:szCs w:val="22"/>
              </w:rPr>
            </w:pPr>
            <w:r w:rsidRPr="00CE65A8">
              <w:rPr>
                <w:rFonts w:asciiTheme="minorHAnsi" w:hAnsiTheme="minorHAnsi"/>
                <w:b/>
                <w:bCs/>
                <w:i/>
                <w:iCs/>
                <w:szCs w:val="22"/>
                <w:highlight w:val="yellow"/>
              </w:rPr>
              <w:t xml:space="preserve">Le 6 avril, au bureau </w:t>
            </w:r>
            <w:proofErr w:type="spellStart"/>
            <w:r w:rsidRPr="00CE65A8">
              <w:rPr>
                <w:rFonts w:asciiTheme="minorHAnsi" w:hAnsiTheme="minorHAnsi"/>
                <w:b/>
                <w:bCs/>
                <w:i/>
                <w:iCs/>
                <w:szCs w:val="22"/>
                <w:highlight w:val="yellow"/>
              </w:rPr>
              <w:t>Zoein</w:t>
            </w:r>
            <w:proofErr w:type="spellEnd"/>
          </w:p>
          <w:p w:rsidR="005C265A" w:rsidRPr="00CE65A8" w:rsidRDefault="005C265A" w:rsidP="005C265A">
            <w:pPr>
              <w:rPr>
                <w:rFonts w:asciiTheme="minorHAnsi" w:hAnsiTheme="minorHAnsi" w:cs="Calibri"/>
                <w:szCs w:val="22"/>
              </w:rPr>
            </w:pPr>
          </w:p>
          <w:p w:rsidR="005C265A" w:rsidRPr="00CE65A8" w:rsidRDefault="005C265A" w:rsidP="005C265A">
            <w:pPr>
              <w:rPr>
                <w:rFonts w:asciiTheme="minorHAnsi" w:hAnsiTheme="minorHAnsi" w:cs="Calibri"/>
                <w:szCs w:val="22"/>
              </w:rPr>
            </w:pPr>
          </w:p>
          <w:p w:rsidR="002F7B15" w:rsidRPr="00CE65A8" w:rsidRDefault="002F7B15" w:rsidP="00D74F90">
            <w:pPr>
              <w:overflowPunct/>
              <w:autoSpaceDE/>
              <w:autoSpaceDN/>
              <w:adjustRightInd/>
              <w:textAlignment w:val="auto"/>
              <w:rPr>
                <w:rFonts w:asciiTheme="minorHAnsi" w:hAnsiTheme="minorHAnsi" w:cs="Calibri"/>
                <w:szCs w:val="22"/>
              </w:rPr>
            </w:pPr>
          </w:p>
        </w:tc>
      </w:tr>
    </w:tbl>
    <w:p w:rsidR="00F512CA" w:rsidRDefault="00F512CA" w:rsidP="00F512CA">
      <w:pPr>
        <w:pStyle w:val="Standard"/>
        <w:spacing w:before="100" w:beforeAutospacing="1" w:after="100" w:afterAutospacing="1"/>
        <w:rPr>
          <w:rFonts w:asciiTheme="minorHAnsi" w:hAnsiTheme="minorHAnsi" w:cstheme="minorHAnsi"/>
          <w:b/>
          <w:szCs w:val="22"/>
        </w:rPr>
      </w:pPr>
    </w:p>
    <w:p w:rsidR="00086297" w:rsidRDefault="00086297" w:rsidP="00F512CA">
      <w:pPr>
        <w:pStyle w:val="Standard"/>
        <w:spacing w:before="100" w:beforeAutospacing="1" w:after="100" w:afterAutospacing="1"/>
        <w:rPr>
          <w:rFonts w:asciiTheme="minorHAnsi" w:hAnsiTheme="minorHAnsi" w:cstheme="minorHAnsi"/>
          <w:b/>
          <w:szCs w:val="22"/>
        </w:rPr>
      </w:pPr>
    </w:p>
    <w:p w:rsidR="00086297" w:rsidRDefault="00086297" w:rsidP="00F512CA">
      <w:pPr>
        <w:pStyle w:val="Standard"/>
        <w:spacing w:before="100" w:beforeAutospacing="1" w:after="100" w:afterAutospacing="1"/>
        <w:rPr>
          <w:rFonts w:asciiTheme="minorHAnsi" w:hAnsiTheme="minorHAnsi" w:cstheme="minorHAnsi"/>
          <w:b/>
          <w:szCs w:val="22"/>
        </w:rPr>
      </w:pPr>
    </w:p>
    <w:p w:rsidR="00086297" w:rsidRDefault="00086297" w:rsidP="00F512CA">
      <w:pPr>
        <w:pStyle w:val="Standard"/>
        <w:spacing w:before="100" w:beforeAutospacing="1" w:after="100" w:afterAutospacing="1"/>
        <w:rPr>
          <w:rFonts w:asciiTheme="minorHAnsi" w:hAnsiTheme="minorHAnsi" w:cstheme="minorHAnsi"/>
          <w:b/>
          <w:szCs w:val="22"/>
        </w:rPr>
      </w:pPr>
    </w:p>
    <w:p w:rsidR="00086297" w:rsidRDefault="00086297" w:rsidP="00F512CA">
      <w:pPr>
        <w:pStyle w:val="Standard"/>
        <w:spacing w:before="100" w:beforeAutospacing="1" w:after="100" w:afterAutospacing="1"/>
        <w:rPr>
          <w:rFonts w:asciiTheme="minorHAnsi" w:hAnsiTheme="minorHAnsi" w:cstheme="minorHAnsi"/>
          <w:b/>
          <w:szCs w:val="22"/>
        </w:rPr>
      </w:pPr>
    </w:p>
    <w:p w:rsidR="00086297" w:rsidRDefault="00086297" w:rsidP="00F512CA">
      <w:pPr>
        <w:pStyle w:val="Standard"/>
        <w:spacing w:before="100" w:beforeAutospacing="1" w:after="100" w:afterAutospacing="1"/>
        <w:rPr>
          <w:rFonts w:asciiTheme="minorHAnsi" w:hAnsiTheme="minorHAnsi" w:cstheme="minorHAnsi"/>
          <w:b/>
          <w:szCs w:val="22"/>
        </w:rPr>
      </w:pPr>
    </w:p>
    <w:p w:rsidR="002F7B15" w:rsidRPr="0065669B" w:rsidRDefault="002F7B15" w:rsidP="00F66E7F">
      <w:pPr>
        <w:pStyle w:val="Standard"/>
        <w:spacing w:before="100" w:beforeAutospacing="1" w:after="100" w:afterAutospacing="1"/>
        <w:rPr>
          <w:rFonts w:eastAsia="Times New Roman"/>
          <w:color w:val="000000" w:themeColor="text1"/>
          <w:sz w:val="22"/>
          <w:szCs w:val="22"/>
          <w:lang w:val="fr-FR" w:eastAsia="fr-FR" w:bidi="ar-SA"/>
        </w:rPr>
      </w:pPr>
    </w:p>
    <w:sectPr w:rsidR="002F7B15" w:rsidRPr="0065669B" w:rsidSect="005123E1">
      <w:headerReference w:type="default" r:id="rId8"/>
      <w:footerReference w:type="default" r:id="rId9"/>
      <w:pgSz w:w="11907" w:h="16840" w:code="9"/>
      <w:pgMar w:top="567" w:right="567" w:bottom="567" w:left="567" w:header="0" w:footer="454" w:gutter="0"/>
      <w:paperSrc w:first="4" w:other="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09DB" w:rsidRDefault="00D609DB">
      <w:r>
        <w:separator/>
      </w:r>
    </w:p>
  </w:endnote>
  <w:endnote w:type="continuationSeparator" w:id="0">
    <w:p w:rsidR="00D609DB" w:rsidRDefault="00D60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1061814"/>
      <w:docPartObj>
        <w:docPartGallery w:val="Page Numbers (Bottom of Page)"/>
        <w:docPartUnique/>
      </w:docPartObj>
    </w:sdtPr>
    <w:sdtEndPr/>
    <w:sdtContent>
      <w:p w:rsidR="00D609DB" w:rsidRDefault="00D609DB">
        <w:pPr>
          <w:pStyle w:val="Pieddepage"/>
          <w:jc w:val="right"/>
        </w:pPr>
        <w:r>
          <w:fldChar w:fldCharType="begin"/>
        </w:r>
        <w:r>
          <w:instrText>PAGE   \* MERGEFORMAT</w:instrText>
        </w:r>
        <w:r>
          <w:fldChar w:fldCharType="separate"/>
        </w:r>
        <w:r>
          <w:t>2</w:t>
        </w:r>
        <w:r>
          <w:fldChar w:fldCharType="end"/>
        </w:r>
      </w:p>
    </w:sdtContent>
  </w:sdt>
  <w:p w:rsidR="00D609DB" w:rsidRDefault="00D609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09DB" w:rsidRDefault="00D609DB">
      <w:r>
        <w:separator/>
      </w:r>
    </w:p>
  </w:footnote>
  <w:footnote w:type="continuationSeparator" w:id="0">
    <w:p w:rsidR="00D609DB" w:rsidRDefault="00D60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9DB" w:rsidRDefault="00D609DB" w:rsidP="00BE6836">
    <w:pPr>
      <w:pStyle w:val="En-tte"/>
      <w:rPr>
        <w:b/>
        <w:sz w:val="24"/>
      </w:rPr>
    </w:pPr>
    <w:r w:rsidRPr="00BE6836">
      <w:rPr>
        <w:b/>
        <w:noProof/>
        <w:lang w:val="fr-CH" w:eastAsia="fr-CH"/>
      </w:rPr>
      <w:drawing>
        <wp:anchor distT="0" distB="0" distL="114300" distR="114300" simplePos="0" relativeHeight="251658240" behindDoc="0" locked="0" layoutInCell="1" allowOverlap="1" wp14:anchorId="03F5FA45" wp14:editId="0E8EE670">
          <wp:simplePos x="0" y="0"/>
          <wp:positionH relativeFrom="column">
            <wp:posOffset>9384030</wp:posOffset>
          </wp:positionH>
          <wp:positionV relativeFrom="paragraph">
            <wp:posOffset>57150</wp:posOffset>
          </wp:positionV>
          <wp:extent cx="876300" cy="482497"/>
          <wp:effectExtent l="0" t="0" r="0" b="0"/>
          <wp:wrapNone/>
          <wp:docPr id="1" name="Image 1" descr="HG-logo_NB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G-logo_NB_RV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4530" cy="48152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09DB" w:rsidRPr="000F45D7" w:rsidRDefault="00D609DB" w:rsidP="005A2BBF">
    <w:pPr>
      <w:pStyle w:val="En-tte"/>
      <w:rPr>
        <w:color w:val="76923C" w:themeColor="accent3" w:themeShade="BF"/>
      </w:rPr>
    </w:pPr>
    <w:r>
      <w:rPr>
        <w:noProof/>
      </w:rPr>
      <w:drawing>
        <wp:inline distT="0" distB="0" distL="0" distR="0" wp14:anchorId="27628915" wp14:editId="0A31B33D">
          <wp:extent cx="1756335" cy="1188987"/>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85139" cy="1208487"/>
                  </a:xfrm>
                  <a:prstGeom prst="rect">
                    <a:avLst/>
                  </a:prstGeom>
                </pic:spPr>
              </pic:pic>
            </a:graphicData>
          </a:graphic>
        </wp:inline>
      </w:drawing>
    </w:r>
    <w:r w:rsidRPr="000F45D7">
      <w:rPr>
        <w:b/>
        <w:color w:val="76923C" w:themeColor="accent3" w:themeShade="BF"/>
        <w:sz w:val="32"/>
        <w:szCs w:val="32"/>
      </w:rPr>
      <w:t>GT RTE Notes S</w:t>
    </w:r>
    <w:r w:rsidR="00226F3D">
      <w:rPr>
        <w:b/>
        <w:color w:val="76923C" w:themeColor="accent3" w:themeShade="BF"/>
        <w:sz w:val="32"/>
        <w:szCs w:val="32"/>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1CB9"/>
    <w:multiLevelType w:val="hybridMultilevel"/>
    <w:tmpl w:val="4D2023C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33A7D11"/>
    <w:multiLevelType w:val="hybridMultilevel"/>
    <w:tmpl w:val="5BEAA224"/>
    <w:lvl w:ilvl="0" w:tplc="8C56324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CE5C6E"/>
    <w:multiLevelType w:val="hybridMultilevel"/>
    <w:tmpl w:val="D7D0D20E"/>
    <w:lvl w:ilvl="0" w:tplc="C65EC068">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98A1CEA"/>
    <w:multiLevelType w:val="hybridMultilevel"/>
    <w:tmpl w:val="E9CAAD6A"/>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0A4D4E49"/>
    <w:multiLevelType w:val="hybridMultilevel"/>
    <w:tmpl w:val="ED846AB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0E6D2EBD"/>
    <w:multiLevelType w:val="hybridMultilevel"/>
    <w:tmpl w:val="11B46D88"/>
    <w:lvl w:ilvl="0" w:tplc="BD3C1654">
      <w:start w:val="20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5042F6"/>
    <w:multiLevelType w:val="hybridMultilevel"/>
    <w:tmpl w:val="1E6C589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14A53AC6"/>
    <w:multiLevelType w:val="hybridMultilevel"/>
    <w:tmpl w:val="01EAB196"/>
    <w:lvl w:ilvl="0" w:tplc="3332669E">
      <w:start w:val="1"/>
      <w:numFmt w:val="bullet"/>
      <w:pStyle w:val="TM1"/>
      <w:lvlText w:val=""/>
      <w:lvlJc w:val="left"/>
      <w:pPr>
        <w:tabs>
          <w:tab w:val="num" w:pos="720"/>
        </w:tabs>
        <w:ind w:left="720" w:hanging="360"/>
      </w:pPr>
      <w:rPr>
        <w:rFonts w:ascii="Symbol" w:hAnsi="Symbol" w:hint="default"/>
      </w:rPr>
    </w:lvl>
    <w:lvl w:ilvl="1" w:tplc="040C000F">
      <w:start w:val="1"/>
      <w:numFmt w:val="decimal"/>
      <w:lvlText w:val="%2."/>
      <w:lvlJc w:val="left"/>
      <w:pPr>
        <w:tabs>
          <w:tab w:val="num" w:pos="1440"/>
        </w:tabs>
        <w:ind w:left="1440" w:hanging="360"/>
      </w:pPr>
      <w:rPr>
        <w:rFonts w:cs="Times New Roman"/>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4640CB"/>
    <w:multiLevelType w:val="hybridMultilevel"/>
    <w:tmpl w:val="0944EDD6"/>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18E77B23"/>
    <w:multiLevelType w:val="hybridMultilevel"/>
    <w:tmpl w:val="F72AAAFA"/>
    <w:lvl w:ilvl="0" w:tplc="4226F746">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F06AA1"/>
    <w:multiLevelType w:val="hybridMultilevel"/>
    <w:tmpl w:val="FCC6E99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1D19019E"/>
    <w:multiLevelType w:val="hybridMultilevel"/>
    <w:tmpl w:val="0EFE9F6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1F7329B0"/>
    <w:multiLevelType w:val="hybridMultilevel"/>
    <w:tmpl w:val="121ADD1C"/>
    <w:lvl w:ilvl="0" w:tplc="8C563242">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22A96B58"/>
    <w:multiLevelType w:val="hybridMultilevel"/>
    <w:tmpl w:val="5186156C"/>
    <w:lvl w:ilvl="0" w:tplc="41B4FD26">
      <w:start w:val="8"/>
      <w:numFmt w:val="bullet"/>
      <w:lvlText w:val="-"/>
      <w:lvlJc w:val="left"/>
      <w:pPr>
        <w:ind w:left="1068" w:hanging="360"/>
      </w:pPr>
      <w:rPr>
        <w:rFonts w:ascii="Calibri" w:eastAsiaTheme="minorHAnsi" w:hAnsi="Calibri" w:cs="Calibri"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14" w15:restartNumberingAfterBreak="0">
    <w:nsid w:val="287D717C"/>
    <w:multiLevelType w:val="hybridMultilevel"/>
    <w:tmpl w:val="233E6AA6"/>
    <w:lvl w:ilvl="0" w:tplc="8E22133C">
      <w:start w:val="20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CCE0C45"/>
    <w:multiLevelType w:val="hybridMultilevel"/>
    <w:tmpl w:val="10E4485A"/>
    <w:lvl w:ilvl="0" w:tplc="939C3D9C">
      <w:start w:val="4"/>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AA7148"/>
    <w:multiLevelType w:val="hybridMultilevel"/>
    <w:tmpl w:val="32F088A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32DD7406"/>
    <w:multiLevelType w:val="hybridMultilevel"/>
    <w:tmpl w:val="BF467BF6"/>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8" w15:restartNumberingAfterBreak="0">
    <w:nsid w:val="3CEF5FBD"/>
    <w:multiLevelType w:val="hybridMultilevel"/>
    <w:tmpl w:val="52CAA034"/>
    <w:lvl w:ilvl="0" w:tplc="4E9E5AC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2DF0EA0"/>
    <w:multiLevelType w:val="hybridMultilevel"/>
    <w:tmpl w:val="A85C856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5498041F"/>
    <w:multiLevelType w:val="hybridMultilevel"/>
    <w:tmpl w:val="9DD0D37E"/>
    <w:lvl w:ilvl="0" w:tplc="ECE0128A">
      <w:start w:val="17"/>
      <w:numFmt w:val="bullet"/>
      <w:lvlText w:val="-"/>
      <w:lvlJc w:val="left"/>
      <w:pPr>
        <w:ind w:left="1080" w:hanging="360"/>
      </w:pPr>
      <w:rPr>
        <w:rFonts w:ascii="Calibri" w:eastAsia="Times New Roman" w:hAnsi="Calibri" w:cs="Calibri" w:hint="default"/>
        <w:b/>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1" w15:restartNumberingAfterBreak="0">
    <w:nsid w:val="5C0A448F"/>
    <w:multiLevelType w:val="hybridMultilevel"/>
    <w:tmpl w:val="E9BC567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5DE552F8"/>
    <w:multiLevelType w:val="hybridMultilevel"/>
    <w:tmpl w:val="19BCB988"/>
    <w:lvl w:ilvl="0" w:tplc="4482A2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F5917BE"/>
    <w:multiLevelType w:val="multilevel"/>
    <w:tmpl w:val="0596A92E"/>
    <w:styleLink w:val="WWNum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16765A1"/>
    <w:multiLevelType w:val="hybridMultilevel"/>
    <w:tmpl w:val="86200ED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63A8688A"/>
    <w:multiLevelType w:val="hybridMultilevel"/>
    <w:tmpl w:val="AC1C62EC"/>
    <w:lvl w:ilvl="0" w:tplc="C65EC068">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7627007E"/>
    <w:multiLevelType w:val="hybridMultilevel"/>
    <w:tmpl w:val="6EC033C8"/>
    <w:lvl w:ilvl="0" w:tplc="28188A5C">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C617990"/>
    <w:multiLevelType w:val="hybridMultilevel"/>
    <w:tmpl w:val="10D88A04"/>
    <w:lvl w:ilvl="0" w:tplc="B024DFF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CA807A9"/>
    <w:multiLevelType w:val="hybridMultilevel"/>
    <w:tmpl w:val="AE4894B2"/>
    <w:lvl w:ilvl="0" w:tplc="DF685A04">
      <w:start w:val="1"/>
      <w:numFmt w:val="decimal"/>
      <w:lvlText w:val="%1)"/>
      <w:lvlJc w:val="left"/>
      <w:pPr>
        <w:ind w:left="1060" w:hanging="360"/>
      </w:pPr>
      <w:rPr>
        <w:rFonts w:hint="default"/>
      </w:rPr>
    </w:lvl>
    <w:lvl w:ilvl="1" w:tplc="040C0019" w:tentative="1">
      <w:start w:val="1"/>
      <w:numFmt w:val="lowerLetter"/>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num w:numId="1">
    <w:abstractNumId w:val="7"/>
  </w:num>
  <w:num w:numId="2">
    <w:abstractNumId w:val="17"/>
  </w:num>
  <w:num w:numId="3">
    <w:abstractNumId w:val="10"/>
  </w:num>
  <w:num w:numId="4">
    <w:abstractNumId w:val="21"/>
  </w:num>
  <w:num w:numId="5">
    <w:abstractNumId w:val="3"/>
  </w:num>
  <w:num w:numId="6">
    <w:abstractNumId w:val="16"/>
  </w:num>
  <w:num w:numId="7">
    <w:abstractNumId w:val="13"/>
  </w:num>
  <w:num w:numId="8">
    <w:abstractNumId w:val="23"/>
  </w:num>
  <w:num w:numId="9">
    <w:abstractNumId w:val="23"/>
    <w:lvlOverride w:ilvl="0">
      <w:startOverride w:val="1"/>
    </w:lvlOverride>
  </w:num>
  <w:num w:numId="10">
    <w:abstractNumId w:val="6"/>
  </w:num>
  <w:num w:numId="11">
    <w:abstractNumId w:val="24"/>
  </w:num>
  <w:num w:numId="12">
    <w:abstractNumId w:val="9"/>
  </w:num>
  <w:num w:numId="13">
    <w:abstractNumId w:val="22"/>
  </w:num>
  <w:num w:numId="14">
    <w:abstractNumId w:val="20"/>
  </w:num>
  <w:num w:numId="15">
    <w:abstractNumId w:val="2"/>
  </w:num>
  <w:num w:numId="16">
    <w:abstractNumId w:val="19"/>
  </w:num>
  <w:num w:numId="17">
    <w:abstractNumId w:val="8"/>
  </w:num>
  <w:num w:numId="18">
    <w:abstractNumId w:val="4"/>
  </w:num>
  <w:num w:numId="19">
    <w:abstractNumId w:val="11"/>
  </w:num>
  <w:num w:numId="20">
    <w:abstractNumId w:val="0"/>
  </w:num>
  <w:num w:numId="21">
    <w:abstractNumId w:val="25"/>
  </w:num>
  <w:num w:numId="22">
    <w:abstractNumId w:val="14"/>
  </w:num>
  <w:num w:numId="23">
    <w:abstractNumId w:val="5"/>
  </w:num>
  <w:num w:numId="24">
    <w:abstractNumId w:val="28"/>
  </w:num>
  <w:num w:numId="25">
    <w:abstractNumId w:val="15"/>
  </w:num>
  <w:num w:numId="26">
    <w:abstractNumId w:val="26"/>
  </w:num>
  <w:num w:numId="27">
    <w:abstractNumId w:val="27"/>
  </w:num>
  <w:num w:numId="28">
    <w:abstractNumId w:val="18"/>
  </w:num>
  <w:num w:numId="29">
    <w:abstractNumId w:val="1"/>
  </w:num>
  <w:num w:numId="3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defaultTabStop w:val="708"/>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doNotValidateAgainstSchema/>
  <w:doNotDemarcateInvalidXml/>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75"/>
    <w:rsid w:val="00000030"/>
    <w:rsid w:val="00000783"/>
    <w:rsid w:val="0000436F"/>
    <w:rsid w:val="00005FBA"/>
    <w:rsid w:val="000072E4"/>
    <w:rsid w:val="000105E1"/>
    <w:rsid w:val="000125E2"/>
    <w:rsid w:val="00012E38"/>
    <w:rsid w:val="00014D99"/>
    <w:rsid w:val="00015AF1"/>
    <w:rsid w:val="000168D1"/>
    <w:rsid w:val="0001694F"/>
    <w:rsid w:val="0001698C"/>
    <w:rsid w:val="00016F07"/>
    <w:rsid w:val="000172A7"/>
    <w:rsid w:val="000175D1"/>
    <w:rsid w:val="00017737"/>
    <w:rsid w:val="000232C7"/>
    <w:rsid w:val="00023C41"/>
    <w:rsid w:val="00024865"/>
    <w:rsid w:val="00025C02"/>
    <w:rsid w:val="00027DBE"/>
    <w:rsid w:val="000301E6"/>
    <w:rsid w:val="00030243"/>
    <w:rsid w:val="000315D7"/>
    <w:rsid w:val="000318F2"/>
    <w:rsid w:val="00031B2C"/>
    <w:rsid w:val="000345D7"/>
    <w:rsid w:val="00035E6E"/>
    <w:rsid w:val="00036303"/>
    <w:rsid w:val="000432CD"/>
    <w:rsid w:val="00044394"/>
    <w:rsid w:val="00046AE0"/>
    <w:rsid w:val="00046C18"/>
    <w:rsid w:val="000511AC"/>
    <w:rsid w:val="00052220"/>
    <w:rsid w:val="00052B84"/>
    <w:rsid w:val="00053ADA"/>
    <w:rsid w:val="0005403C"/>
    <w:rsid w:val="000544E7"/>
    <w:rsid w:val="00054EB2"/>
    <w:rsid w:val="00055F02"/>
    <w:rsid w:val="000575BC"/>
    <w:rsid w:val="00057A72"/>
    <w:rsid w:val="00057ACA"/>
    <w:rsid w:val="0006049E"/>
    <w:rsid w:val="000604A7"/>
    <w:rsid w:val="000626BA"/>
    <w:rsid w:val="00063629"/>
    <w:rsid w:val="0006366A"/>
    <w:rsid w:val="00066E40"/>
    <w:rsid w:val="00067769"/>
    <w:rsid w:val="00070833"/>
    <w:rsid w:val="00071424"/>
    <w:rsid w:val="0007240B"/>
    <w:rsid w:val="0007338A"/>
    <w:rsid w:val="00073AEB"/>
    <w:rsid w:val="000746A7"/>
    <w:rsid w:val="0007750F"/>
    <w:rsid w:val="000815B4"/>
    <w:rsid w:val="000821D1"/>
    <w:rsid w:val="00083122"/>
    <w:rsid w:val="00084CEB"/>
    <w:rsid w:val="000853CB"/>
    <w:rsid w:val="00086297"/>
    <w:rsid w:val="0008655D"/>
    <w:rsid w:val="00086AC2"/>
    <w:rsid w:val="00087B55"/>
    <w:rsid w:val="00090849"/>
    <w:rsid w:val="00090AEF"/>
    <w:rsid w:val="000913CD"/>
    <w:rsid w:val="00092547"/>
    <w:rsid w:val="00092729"/>
    <w:rsid w:val="000928F8"/>
    <w:rsid w:val="00092F7D"/>
    <w:rsid w:val="000960AB"/>
    <w:rsid w:val="00096593"/>
    <w:rsid w:val="00096A8C"/>
    <w:rsid w:val="000973D9"/>
    <w:rsid w:val="000A0403"/>
    <w:rsid w:val="000A052E"/>
    <w:rsid w:val="000A0703"/>
    <w:rsid w:val="000A0FA9"/>
    <w:rsid w:val="000A14C4"/>
    <w:rsid w:val="000A27BE"/>
    <w:rsid w:val="000A4A08"/>
    <w:rsid w:val="000A6984"/>
    <w:rsid w:val="000A6BBD"/>
    <w:rsid w:val="000A7133"/>
    <w:rsid w:val="000A7312"/>
    <w:rsid w:val="000A758A"/>
    <w:rsid w:val="000A7E2A"/>
    <w:rsid w:val="000B043E"/>
    <w:rsid w:val="000B11EE"/>
    <w:rsid w:val="000B2443"/>
    <w:rsid w:val="000B31E8"/>
    <w:rsid w:val="000B4D86"/>
    <w:rsid w:val="000B7705"/>
    <w:rsid w:val="000C0D93"/>
    <w:rsid w:val="000C1E12"/>
    <w:rsid w:val="000C2428"/>
    <w:rsid w:val="000C2ECB"/>
    <w:rsid w:val="000C3F50"/>
    <w:rsid w:val="000C40EB"/>
    <w:rsid w:val="000C55C6"/>
    <w:rsid w:val="000C6875"/>
    <w:rsid w:val="000C7002"/>
    <w:rsid w:val="000C7798"/>
    <w:rsid w:val="000C7966"/>
    <w:rsid w:val="000C7BCA"/>
    <w:rsid w:val="000D153C"/>
    <w:rsid w:val="000D1AF7"/>
    <w:rsid w:val="000D1DBD"/>
    <w:rsid w:val="000D2444"/>
    <w:rsid w:val="000D3090"/>
    <w:rsid w:val="000D3740"/>
    <w:rsid w:val="000D3A63"/>
    <w:rsid w:val="000D48C4"/>
    <w:rsid w:val="000D591C"/>
    <w:rsid w:val="000D687C"/>
    <w:rsid w:val="000D6B83"/>
    <w:rsid w:val="000D7D21"/>
    <w:rsid w:val="000E098C"/>
    <w:rsid w:val="000E142E"/>
    <w:rsid w:val="000E39F9"/>
    <w:rsid w:val="000E3EBD"/>
    <w:rsid w:val="000E44BF"/>
    <w:rsid w:val="000E498B"/>
    <w:rsid w:val="000E5720"/>
    <w:rsid w:val="000E75FE"/>
    <w:rsid w:val="000F285F"/>
    <w:rsid w:val="000F3564"/>
    <w:rsid w:val="000F3892"/>
    <w:rsid w:val="000F45D7"/>
    <w:rsid w:val="000F46A5"/>
    <w:rsid w:val="000F7284"/>
    <w:rsid w:val="000F7ACE"/>
    <w:rsid w:val="000F7EAA"/>
    <w:rsid w:val="00100D78"/>
    <w:rsid w:val="00100E79"/>
    <w:rsid w:val="00101EAC"/>
    <w:rsid w:val="001020BF"/>
    <w:rsid w:val="00102FCC"/>
    <w:rsid w:val="00103E60"/>
    <w:rsid w:val="00104BDE"/>
    <w:rsid w:val="00104D21"/>
    <w:rsid w:val="00105684"/>
    <w:rsid w:val="0010615D"/>
    <w:rsid w:val="00106587"/>
    <w:rsid w:val="0010732B"/>
    <w:rsid w:val="00107BB1"/>
    <w:rsid w:val="00107F49"/>
    <w:rsid w:val="00110BC0"/>
    <w:rsid w:val="00111941"/>
    <w:rsid w:val="001132C9"/>
    <w:rsid w:val="0011350E"/>
    <w:rsid w:val="00114B66"/>
    <w:rsid w:val="00115643"/>
    <w:rsid w:val="00121616"/>
    <w:rsid w:val="0012205B"/>
    <w:rsid w:val="00123BD3"/>
    <w:rsid w:val="00127800"/>
    <w:rsid w:val="00135C94"/>
    <w:rsid w:val="00140AB5"/>
    <w:rsid w:val="00142082"/>
    <w:rsid w:val="001433A8"/>
    <w:rsid w:val="00144209"/>
    <w:rsid w:val="0014463E"/>
    <w:rsid w:val="00145219"/>
    <w:rsid w:val="001469AC"/>
    <w:rsid w:val="00147537"/>
    <w:rsid w:val="00150DB3"/>
    <w:rsid w:val="001510DB"/>
    <w:rsid w:val="00151939"/>
    <w:rsid w:val="001534F5"/>
    <w:rsid w:val="00153AFA"/>
    <w:rsid w:val="00154334"/>
    <w:rsid w:val="001546CB"/>
    <w:rsid w:val="00155C11"/>
    <w:rsid w:val="00157982"/>
    <w:rsid w:val="001605AB"/>
    <w:rsid w:val="001616EA"/>
    <w:rsid w:val="00162FFE"/>
    <w:rsid w:val="001643AA"/>
    <w:rsid w:val="0016509F"/>
    <w:rsid w:val="00171E35"/>
    <w:rsid w:val="00172118"/>
    <w:rsid w:val="00172D39"/>
    <w:rsid w:val="0017498F"/>
    <w:rsid w:val="001802EE"/>
    <w:rsid w:val="00180527"/>
    <w:rsid w:val="00180D65"/>
    <w:rsid w:val="001828B3"/>
    <w:rsid w:val="00183823"/>
    <w:rsid w:val="00185CF0"/>
    <w:rsid w:val="001860CE"/>
    <w:rsid w:val="00186B8C"/>
    <w:rsid w:val="00191436"/>
    <w:rsid w:val="001914EC"/>
    <w:rsid w:val="0019174F"/>
    <w:rsid w:val="001917F4"/>
    <w:rsid w:val="00194190"/>
    <w:rsid w:val="00194E07"/>
    <w:rsid w:val="00197CE1"/>
    <w:rsid w:val="00197E95"/>
    <w:rsid w:val="001A06B5"/>
    <w:rsid w:val="001A0F42"/>
    <w:rsid w:val="001A1C88"/>
    <w:rsid w:val="001A338E"/>
    <w:rsid w:val="001A3F39"/>
    <w:rsid w:val="001A459A"/>
    <w:rsid w:val="001B2BAC"/>
    <w:rsid w:val="001B3CFF"/>
    <w:rsid w:val="001B41B2"/>
    <w:rsid w:val="001B7A0C"/>
    <w:rsid w:val="001C0DDC"/>
    <w:rsid w:val="001C17E1"/>
    <w:rsid w:val="001C2F99"/>
    <w:rsid w:val="001C3D5A"/>
    <w:rsid w:val="001C4F96"/>
    <w:rsid w:val="001C5F47"/>
    <w:rsid w:val="001D04E8"/>
    <w:rsid w:val="001D110D"/>
    <w:rsid w:val="001D1CE2"/>
    <w:rsid w:val="001D2F16"/>
    <w:rsid w:val="001D35C6"/>
    <w:rsid w:val="001D375B"/>
    <w:rsid w:val="001D39D3"/>
    <w:rsid w:val="001D6060"/>
    <w:rsid w:val="001E0DC3"/>
    <w:rsid w:val="001E132D"/>
    <w:rsid w:val="001E157E"/>
    <w:rsid w:val="001E192F"/>
    <w:rsid w:val="001E1D37"/>
    <w:rsid w:val="001E1E56"/>
    <w:rsid w:val="001E22CF"/>
    <w:rsid w:val="001E305F"/>
    <w:rsid w:val="001E7176"/>
    <w:rsid w:val="001E731C"/>
    <w:rsid w:val="001F1B24"/>
    <w:rsid w:val="001F1FA7"/>
    <w:rsid w:val="001F3264"/>
    <w:rsid w:val="001F5E41"/>
    <w:rsid w:val="001F6675"/>
    <w:rsid w:val="00200DFB"/>
    <w:rsid w:val="002012F7"/>
    <w:rsid w:val="0020361D"/>
    <w:rsid w:val="00203FE5"/>
    <w:rsid w:val="002041D3"/>
    <w:rsid w:val="002046CA"/>
    <w:rsid w:val="00205372"/>
    <w:rsid w:val="002067A6"/>
    <w:rsid w:val="00206918"/>
    <w:rsid w:val="00206BEE"/>
    <w:rsid w:val="00206F10"/>
    <w:rsid w:val="00207193"/>
    <w:rsid w:val="00210BD5"/>
    <w:rsid w:val="00210DBA"/>
    <w:rsid w:val="00211833"/>
    <w:rsid w:val="0021664D"/>
    <w:rsid w:val="002208BA"/>
    <w:rsid w:val="002214A1"/>
    <w:rsid w:val="0022207B"/>
    <w:rsid w:val="0022251E"/>
    <w:rsid w:val="00223359"/>
    <w:rsid w:val="0022444F"/>
    <w:rsid w:val="00224B0F"/>
    <w:rsid w:val="0022515B"/>
    <w:rsid w:val="002258F3"/>
    <w:rsid w:val="00226E83"/>
    <w:rsid w:val="00226F3D"/>
    <w:rsid w:val="00231FD4"/>
    <w:rsid w:val="00233478"/>
    <w:rsid w:val="002338CB"/>
    <w:rsid w:val="002360F9"/>
    <w:rsid w:val="00236715"/>
    <w:rsid w:val="002370A8"/>
    <w:rsid w:val="002374BD"/>
    <w:rsid w:val="00237664"/>
    <w:rsid w:val="0023785B"/>
    <w:rsid w:val="0023793A"/>
    <w:rsid w:val="00237DF4"/>
    <w:rsid w:val="002408D8"/>
    <w:rsid w:val="002410BC"/>
    <w:rsid w:val="002410FA"/>
    <w:rsid w:val="00242341"/>
    <w:rsid w:val="002439CC"/>
    <w:rsid w:val="00244EB1"/>
    <w:rsid w:val="002452AB"/>
    <w:rsid w:val="00245736"/>
    <w:rsid w:val="00247FD0"/>
    <w:rsid w:val="00251B19"/>
    <w:rsid w:val="00252B03"/>
    <w:rsid w:val="00253AAB"/>
    <w:rsid w:val="002540B7"/>
    <w:rsid w:val="0025419C"/>
    <w:rsid w:val="00254264"/>
    <w:rsid w:val="00255166"/>
    <w:rsid w:val="00255A47"/>
    <w:rsid w:val="00255DA0"/>
    <w:rsid w:val="002561CF"/>
    <w:rsid w:val="00257E9E"/>
    <w:rsid w:val="00260390"/>
    <w:rsid w:val="00261270"/>
    <w:rsid w:val="00261A95"/>
    <w:rsid w:val="00262533"/>
    <w:rsid w:val="00262B46"/>
    <w:rsid w:val="00264A03"/>
    <w:rsid w:val="0026532D"/>
    <w:rsid w:val="002661B1"/>
    <w:rsid w:val="00266C50"/>
    <w:rsid w:val="0026705C"/>
    <w:rsid w:val="00267493"/>
    <w:rsid w:val="002676CF"/>
    <w:rsid w:val="00274C7D"/>
    <w:rsid w:val="00275B44"/>
    <w:rsid w:val="00276D93"/>
    <w:rsid w:val="0027787E"/>
    <w:rsid w:val="00277FEB"/>
    <w:rsid w:val="00281693"/>
    <w:rsid w:val="002833B9"/>
    <w:rsid w:val="00284A41"/>
    <w:rsid w:val="00284F60"/>
    <w:rsid w:val="002866EC"/>
    <w:rsid w:val="0029267E"/>
    <w:rsid w:val="00292ED4"/>
    <w:rsid w:val="002945DA"/>
    <w:rsid w:val="00294BF7"/>
    <w:rsid w:val="00295067"/>
    <w:rsid w:val="00295E39"/>
    <w:rsid w:val="002978D9"/>
    <w:rsid w:val="00297D0E"/>
    <w:rsid w:val="00297F53"/>
    <w:rsid w:val="002A0619"/>
    <w:rsid w:val="002A0956"/>
    <w:rsid w:val="002A0C62"/>
    <w:rsid w:val="002A23F1"/>
    <w:rsid w:val="002A24F5"/>
    <w:rsid w:val="002A2AD4"/>
    <w:rsid w:val="002A452A"/>
    <w:rsid w:val="002A75B5"/>
    <w:rsid w:val="002A7C21"/>
    <w:rsid w:val="002A7DBD"/>
    <w:rsid w:val="002B0AC7"/>
    <w:rsid w:val="002B15F0"/>
    <w:rsid w:val="002B18DA"/>
    <w:rsid w:val="002B22BC"/>
    <w:rsid w:val="002B2704"/>
    <w:rsid w:val="002B28AE"/>
    <w:rsid w:val="002B2F0A"/>
    <w:rsid w:val="002B3E83"/>
    <w:rsid w:val="002B4A07"/>
    <w:rsid w:val="002B5B67"/>
    <w:rsid w:val="002B66A0"/>
    <w:rsid w:val="002B6983"/>
    <w:rsid w:val="002B7855"/>
    <w:rsid w:val="002C0990"/>
    <w:rsid w:val="002C2A93"/>
    <w:rsid w:val="002C35A7"/>
    <w:rsid w:val="002C3716"/>
    <w:rsid w:val="002C3B6C"/>
    <w:rsid w:val="002C4400"/>
    <w:rsid w:val="002C4DB3"/>
    <w:rsid w:val="002C55C2"/>
    <w:rsid w:val="002C64AF"/>
    <w:rsid w:val="002C6F75"/>
    <w:rsid w:val="002D017B"/>
    <w:rsid w:val="002D2BEC"/>
    <w:rsid w:val="002D3208"/>
    <w:rsid w:val="002D3C5C"/>
    <w:rsid w:val="002D3F68"/>
    <w:rsid w:val="002D4435"/>
    <w:rsid w:val="002D6560"/>
    <w:rsid w:val="002D733E"/>
    <w:rsid w:val="002E06D4"/>
    <w:rsid w:val="002E0949"/>
    <w:rsid w:val="002E13E2"/>
    <w:rsid w:val="002E1D10"/>
    <w:rsid w:val="002E2E40"/>
    <w:rsid w:val="002E32E9"/>
    <w:rsid w:val="002E4155"/>
    <w:rsid w:val="002E420D"/>
    <w:rsid w:val="002E507E"/>
    <w:rsid w:val="002E514F"/>
    <w:rsid w:val="002E66C1"/>
    <w:rsid w:val="002E69AD"/>
    <w:rsid w:val="002E7319"/>
    <w:rsid w:val="002F14AA"/>
    <w:rsid w:val="002F1F14"/>
    <w:rsid w:val="002F20AC"/>
    <w:rsid w:val="002F2EA8"/>
    <w:rsid w:val="002F5700"/>
    <w:rsid w:val="002F6310"/>
    <w:rsid w:val="002F6E2E"/>
    <w:rsid w:val="002F7B15"/>
    <w:rsid w:val="003001D0"/>
    <w:rsid w:val="0030089F"/>
    <w:rsid w:val="00300AB5"/>
    <w:rsid w:val="0030324F"/>
    <w:rsid w:val="00303A48"/>
    <w:rsid w:val="00304434"/>
    <w:rsid w:val="00304E6D"/>
    <w:rsid w:val="00305A65"/>
    <w:rsid w:val="00305B6F"/>
    <w:rsid w:val="0030635E"/>
    <w:rsid w:val="00306808"/>
    <w:rsid w:val="00307579"/>
    <w:rsid w:val="00307BF3"/>
    <w:rsid w:val="00311DFC"/>
    <w:rsid w:val="00312823"/>
    <w:rsid w:val="00313210"/>
    <w:rsid w:val="00313745"/>
    <w:rsid w:val="00314233"/>
    <w:rsid w:val="003143BD"/>
    <w:rsid w:val="00317A06"/>
    <w:rsid w:val="00321325"/>
    <w:rsid w:val="00321663"/>
    <w:rsid w:val="00321848"/>
    <w:rsid w:val="0032285A"/>
    <w:rsid w:val="00322A37"/>
    <w:rsid w:val="00323A86"/>
    <w:rsid w:val="00323DB5"/>
    <w:rsid w:val="00325862"/>
    <w:rsid w:val="003270DD"/>
    <w:rsid w:val="0033117D"/>
    <w:rsid w:val="00332AE4"/>
    <w:rsid w:val="00332B5C"/>
    <w:rsid w:val="00332E6C"/>
    <w:rsid w:val="00334AB5"/>
    <w:rsid w:val="00334DED"/>
    <w:rsid w:val="00335594"/>
    <w:rsid w:val="003365A6"/>
    <w:rsid w:val="00340C94"/>
    <w:rsid w:val="00341454"/>
    <w:rsid w:val="0034184A"/>
    <w:rsid w:val="003420C0"/>
    <w:rsid w:val="00342AB1"/>
    <w:rsid w:val="00342E72"/>
    <w:rsid w:val="003430B3"/>
    <w:rsid w:val="0034313F"/>
    <w:rsid w:val="00344470"/>
    <w:rsid w:val="00346BE1"/>
    <w:rsid w:val="003475A8"/>
    <w:rsid w:val="00347F2E"/>
    <w:rsid w:val="003502EB"/>
    <w:rsid w:val="00352198"/>
    <w:rsid w:val="003528CD"/>
    <w:rsid w:val="00355336"/>
    <w:rsid w:val="0035707A"/>
    <w:rsid w:val="0035798F"/>
    <w:rsid w:val="003607ED"/>
    <w:rsid w:val="003609D1"/>
    <w:rsid w:val="00360DAA"/>
    <w:rsid w:val="00365242"/>
    <w:rsid w:val="0037098E"/>
    <w:rsid w:val="00370CD4"/>
    <w:rsid w:val="00370F56"/>
    <w:rsid w:val="00371164"/>
    <w:rsid w:val="00371C16"/>
    <w:rsid w:val="00372432"/>
    <w:rsid w:val="00372486"/>
    <w:rsid w:val="00373CE5"/>
    <w:rsid w:val="00373D71"/>
    <w:rsid w:val="003741AD"/>
    <w:rsid w:val="003745AA"/>
    <w:rsid w:val="00374EC3"/>
    <w:rsid w:val="00375506"/>
    <w:rsid w:val="00375D14"/>
    <w:rsid w:val="0038010B"/>
    <w:rsid w:val="0038016B"/>
    <w:rsid w:val="00382694"/>
    <w:rsid w:val="00383DA9"/>
    <w:rsid w:val="0038490D"/>
    <w:rsid w:val="00385E44"/>
    <w:rsid w:val="00385F36"/>
    <w:rsid w:val="00386BB7"/>
    <w:rsid w:val="00386F90"/>
    <w:rsid w:val="00387E87"/>
    <w:rsid w:val="003901F6"/>
    <w:rsid w:val="0039020E"/>
    <w:rsid w:val="00390D75"/>
    <w:rsid w:val="00391450"/>
    <w:rsid w:val="003919E2"/>
    <w:rsid w:val="0039268D"/>
    <w:rsid w:val="0039295E"/>
    <w:rsid w:val="00392D02"/>
    <w:rsid w:val="003946B2"/>
    <w:rsid w:val="00394E06"/>
    <w:rsid w:val="00395DD2"/>
    <w:rsid w:val="00396333"/>
    <w:rsid w:val="00397D65"/>
    <w:rsid w:val="003A1852"/>
    <w:rsid w:val="003A1DB5"/>
    <w:rsid w:val="003A3084"/>
    <w:rsid w:val="003A5432"/>
    <w:rsid w:val="003A5564"/>
    <w:rsid w:val="003A589E"/>
    <w:rsid w:val="003A7874"/>
    <w:rsid w:val="003B04DF"/>
    <w:rsid w:val="003B09C2"/>
    <w:rsid w:val="003B3456"/>
    <w:rsid w:val="003B61D3"/>
    <w:rsid w:val="003C054E"/>
    <w:rsid w:val="003C0860"/>
    <w:rsid w:val="003C0948"/>
    <w:rsid w:val="003C1647"/>
    <w:rsid w:val="003C268A"/>
    <w:rsid w:val="003C3804"/>
    <w:rsid w:val="003C708C"/>
    <w:rsid w:val="003D2E6B"/>
    <w:rsid w:val="003D3888"/>
    <w:rsid w:val="003D58C7"/>
    <w:rsid w:val="003D59B9"/>
    <w:rsid w:val="003D5F1B"/>
    <w:rsid w:val="003D646F"/>
    <w:rsid w:val="003E0638"/>
    <w:rsid w:val="003E1CB7"/>
    <w:rsid w:val="003E20BC"/>
    <w:rsid w:val="003E3ADB"/>
    <w:rsid w:val="003E431C"/>
    <w:rsid w:val="003E4C29"/>
    <w:rsid w:val="003E6103"/>
    <w:rsid w:val="003E756E"/>
    <w:rsid w:val="003F09A5"/>
    <w:rsid w:val="003F1AD2"/>
    <w:rsid w:val="003F3BF0"/>
    <w:rsid w:val="003F4EA4"/>
    <w:rsid w:val="003F5ACE"/>
    <w:rsid w:val="003F64B0"/>
    <w:rsid w:val="003F655D"/>
    <w:rsid w:val="003F6C5E"/>
    <w:rsid w:val="003F7A53"/>
    <w:rsid w:val="00401C0A"/>
    <w:rsid w:val="0040358F"/>
    <w:rsid w:val="00404F8F"/>
    <w:rsid w:val="0040545A"/>
    <w:rsid w:val="00405968"/>
    <w:rsid w:val="00406B2F"/>
    <w:rsid w:val="00410921"/>
    <w:rsid w:val="00410AA8"/>
    <w:rsid w:val="00410E75"/>
    <w:rsid w:val="00412175"/>
    <w:rsid w:val="00414C9A"/>
    <w:rsid w:val="00415384"/>
    <w:rsid w:val="00415445"/>
    <w:rsid w:val="00416919"/>
    <w:rsid w:val="00417C2A"/>
    <w:rsid w:val="00420591"/>
    <w:rsid w:val="00421F03"/>
    <w:rsid w:val="00421FAD"/>
    <w:rsid w:val="0042319C"/>
    <w:rsid w:val="00423378"/>
    <w:rsid w:val="00424666"/>
    <w:rsid w:val="004259EE"/>
    <w:rsid w:val="00427B1B"/>
    <w:rsid w:val="004309C9"/>
    <w:rsid w:val="00430A7A"/>
    <w:rsid w:val="00431281"/>
    <w:rsid w:val="00434545"/>
    <w:rsid w:val="004364B5"/>
    <w:rsid w:val="00436A52"/>
    <w:rsid w:val="0043726C"/>
    <w:rsid w:val="00437436"/>
    <w:rsid w:val="00440200"/>
    <w:rsid w:val="00440699"/>
    <w:rsid w:val="00440C42"/>
    <w:rsid w:val="00442EA9"/>
    <w:rsid w:val="00443300"/>
    <w:rsid w:val="004472A7"/>
    <w:rsid w:val="00451614"/>
    <w:rsid w:val="00451D71"/>
    <w:rsid w:val="00452ABA"/>
    <w:rsid w:val="00453688"/>
    <w:rsid w:val="0045555A"/>
    <w:rsid w:val="00456EE4"/>
    <w:rsid w:val="00460C3C"/>
    <w:rsid w:val="00460D53"/>
    <w:rsid w:val="00461753"/>
    <w:rsid w:val="00461B1D"/>
    <w:rsid w:val="00462286"/>
    <w:rsid w:val="00462328"/>
    <w:rsid w:val="00464CC5"/>
    <w:rsid w:val="00466235"/>
    <w:rsid w:val="00466A49"/>
    <w:rsid w:val="00466EF7"/>
    <w:rsid w:val="004670C8"/>
    <w:rsid w:val="00471608"/>
    <w:rsid w:val="00471D02"/>
    <w:rsid w:val="00471DFB"/>
    <w:rsid w:val="00472587"/>
    <w:rsid w:val="004749F1"/>
    <w:rsid w:val="00476FA0"/>
    <w:rsid w:val="00480302"/>
    <w:rsid w:val="00480ACE"/>
    <w:rsid w:val="00481927"/>
    <w:rsid w:val="0048213E"/>
    <w:rsid w:val="004822D6"/>
    <w:rsid w:val="004847B3"/>
    <w:rsid w:val="004907FF"/>
    <w:rsid w:val="004909EF"/>
    <w:rsid w:val="00490C1F"/>
    <w:rsid w:val="00493A77"/>
    <w:rsid w:val="00494010"/>
    <w:rsid w:val="00494FD1"/>
    <w:rsid w:val="004A249D"/>
    <w:rsid w:val="004A41FB"/>
    <w:rsid w:val="004A69DA"/>
    <w:rsid w:val="004A7E53"/>
    <w:rsid w:val="004B0494"/>
    <w:rsid w:val="004B0BF4"/>
    <w:rsid w:val="004B1820"/>
    <w:rsid w:val="004B4536"/>
    <w:rsid w:val="004B5023"/>
    <w:rsid w:val="004C0598"/>
    <w:rsid w:val="004C0E27"/>
    <w:rsid w:val="004C10A1"/>
    <w:rsid w:val="004C3775"/>
    <w:rsid w:val="004C4378"/>
    <w:rsid w:val="004C54EB"/>
    <w:rsid w:val="004C56D9"/>
    <w:rsid w:val="004C59A2"/>
    <w:rsid w:val="004C6305"/>
    <w:rsid w:val="004D0E7E"/>
    <w:rsid w:val="004D0FF9"/>
    <w:rsid w:val="004D10E0"/>
    <w:rsid w:val="004D1C82"/>
    <w:rsid w:val="004D2671"/>
    <w:rsid w:val="004D2AE2"/>
    <w:rsid w:val="004D2FF2"/>
    <w:rsid w:val="004D3903"/>
    <w:rsid w:val="004D412D"/>
    <w:rsid w:val="004D432E"/>
    <w:rsid w:val="004D6F4A"/>
    <w:rsid w:val="004D7629"/>
    <w:rsid w:val="004D765F"/>
    <w:rsid w:val="004D7944"/>
    <w:rsid w:val="004E10CF"/>
    <w:rsid w:val="004E1C58"/>
    <w:rsid w:val="004E26C4"/>
    <w:rsid w:val="004E3CFA"/>
    <w:rsid w:val="004E4557"/>
    <w:rsid w:val="004E4A6E"/>
    <w:rsid w:val="004E4FD8"/>
    <w:rsid w:val="004E63CF"/>
    <w:rsid w:val="004F0374"/>
    <w:rsid w:val="004F0DBA"/>
    <w:rsid w:val="004F17F4"/>
    <w:rsid w:val="004F230C"/>
    <w:rsid w:val="004F2C73"/>
    <w:rsid w:val="004F4CCE"/>
    <w:rsid w:val="004F703F"/>
    <w:rsid w:val="004F7778"/>
    <w:rsid w:val="005004FD"/>
    <w:rsid w:val="00500EE0"/>
    <w:rsid w:val="00501943"/>
    <w:rsid w:val="00502019"/>
    <w:rsid w:val="005054FA"/>
    <w:rsid w:val="00505FCF"/>
    <w:rsid w:val="00506E16"/>
    <w:rsid w:val="005102AC"/>
    <w:rsid w:val="0051036A"/>
    <w:rsid w:val="005109E8"/>
    <w:rsid w:val="00511035"/>
    <w:rsid w:val="00511318"/>
    <w:rsid w:val="005123E1"/>
    <w:rsid w:val="00513E68"/>
    <w:rsid w:val="005147A0"/>
    <w:rsid w:val="005148A0"/>
    <w:rsid w:val="005150DE"/>
    <w:rsid w:val="00520761"/>
    <w:rsid w:val="005215BD"/>
    <w:rsid w:val="0052231D"/>
    <w:rsid w:val="005225F7"/>
    <w:rsid w:val="00524EB2"/>
    <w:rsid w:val="005256DB"/>
    <w:rsid w:val="00527503"/>
    <w:rsid w:val="005279CD"/>
    <w:rsid w:val="005304B7"/>
    <w:rsid w:val="005305EB"/>
    <w:rsid w:val="00530DD2"/>
    <w:rsid w:val="00531F98"/>
    <w:rsid w:val="0053228F"/>
    <w:rsid w:val="0053353A"/>
    <w:rsid w:val="00537AB1"/>
    <w:rsid w:val="0054184B"/>
    <w:rsid w:val="00542584"/>
    <w:rsid w:val="00543D2E"/>
    <w:rsid w:val="00543FE8"/>
    <w:rsid w:val="005456D1"/>
    <w:rsid w:val="00545CD9"/>
    <w:rsid w:val="00546A5A"/>
    <w:rsid w:val="00546EFF"/>
    <w:rsid w:val="005508CD"/>
    <w:rsid w:val="00550E41"/>
    <w:rsid w:val="0055265A"/>
    <w:rsid w:val="00552781"/>
    <w:rsid w:val="00556F5B"/>
    <w:rsid w:val="00556FE4"/>
    <w:rsid w:val="0055718B"/>
    <w:rsid w:val="00557C86"/>
    <w:rsid w:val="00562456"/>
    <w:rsid w:val="00562538"/>
    <w:rsid w:val="005626C1"/>
    <w:rsid w:val="00562B60"/>
    <w:rsid w:val="00563014"/>
    <w:rsid w:val="00566998"/>
    <w:rsid w:val="005673DD"/>
    <w:rsid w:val="005673E9"/>
    <w:rsid w:val="0056751E"/>
    <w:rsid w:val="00567C3B"/>
    <w:rsid w:val="005704C5"/>
    <w:rsid w:val="00570FFA"/>
    <w:rsid w:val="00571013"/>
    <w:rsid w:val="00572E07"/>
    <w:rsid w:val="005731C4"/>
    <w:rsid w:val="005737F0"/>
    <w:rsid w:val="00573C69"/>
    <w:rsid w:val="00574B3A"/>
    <w:rsid w:val="00575106"/>
    <w:rsid w:val="00575D42"/>
    <w:rsid w:val="0057762E"/>
    <w:rsid w:val="005809D9"/>
    <w:rsid w:val="00581E2E"/>
    <w:rsid w:val="00583B47"/>
    <w:rsid w:val="00583D98"/>
    <w:rsid w:val="0058411C"/>
    <w:rsid w:val="005848D4"/>
    <w:rsid w:val="00586A0A"/>
    <w:rsid w:val="0059005E"/>
    <w:rsid w:val="00590C4F"/>
    <w:rsid w:val="005911E1"/>
    <w:rsid w:val="00592DC6"/>
    <w:rsid w:val="00593CAE"/>
    <w:rsid w:val="005941FF"/>
    <w:rsid w:val="00594A1B"/>
    <w:rsid w:val="005951C5"/>
    <w:rsid w:val="0059588A"/>
    <w:rsid w:val="005962DC"/>
    <w:rsid w:val="00596A51"/>
    <w:rsid w:val="00596D6C"/>
    <w:rsid w:val="005A0D3E"/>
    <w:rsid w:val="005A196A"/>
    <w:rsid w:val="005A1B32"/>
    <w:rsid w:val="005A2AB8"/>
    <w:rsid w:val="005A2BBF"/>
    <w:rsid w:val="005A42C6"/>
    <w:rsid w:val="005A5346"/>
    <w:rsid w:val="005A67FC"/>
    <w:rsid w:val="005A7605"/>
    <w:rsid w:val="005A7CAD"/>
    <w:rsid w:val="005B158C"/>
    <w:rsid w:val="005B19D0"/>
    <w:rsid w:val="005B2C44"/>
    <w:rsid w:val="005B3118"/>
    <w:rsid w:val="005B393B"/>
    <w:rsid w:val="005B3C67"/>
    <w:rsid w:val="005B4079"/>
    <w:rsid w:val="005B42BC"/>
    <w:rsid w:val="005B4F87"/>
    <w:rsid w:val="005B5B9A"/>
    <w:rsid w:val="005C206E"/>
    <w:rsid w:val="005C265A"/>
    <w:rsid w:val="005C33A0"/>
    <w:rsid w:val="005C3C98"/>
    <w:rsid w:val="005C511F"/>
    <w:rsid w:val="005C54B1"/>
    <w:rsid w:val="005C5947"/>
    <w:rsid w:val="005C790A"/>
    <w:rsid w:val="005D3428"/>
    <w:rsid w:val="005D34E6"/>
    <w:rsid w:val="005D36A7"/>
    <w:rsid w:val="005D473A"/>
    <w:rsid w:val="005D4A9B"/>
    <w:rsid w:val="005D5E08"/>
    <w:rsid w:val="005D7E3D"/>
    <w:rsid w:val="005E08E4"/>
    <w:rsid w:val="005E1599"/>
    <w:rsid w:val="005E1721"/>
    <w:rsid w:val="005E2F03"/>
    <w:rsid w:val="005E31F0"/>
    <w:rsid w:val="005E3274"/>
    <w:rsid w:val="005E373F"/>
    <w:rsid w:val="005E3BB0"/>
    <w:rsid w:val="005E3F6A"/>
    <w:rsid w:val="005E427E"/>
    <w:rsid w:val="005E5BE1"/>
    <w:rsid w:val="005E6C86"/>
    <w:rsid w:val="005E7DA7"/>
    <w:rsid w:val="005E7EFA"/>
    <w:rsid w:val="005F0014"/>
    <w:rsid w:val="005F082D"/>
    <w:rsid w:val="005F0B7D"/>
    <w:rsid w:val="005F19D8"/>
    <w:rsid w:val="005F1F58"/>
    <w:rsid w:val="005F3A93"/>
    <w:rsid w:val="005F3B28"/>
    <w:rsid w:val="005F401D"/>
    <w:rsid w:val="005F5767"/>
    <w:rsid w:val="005F5DA3"/>
    <w:rsid w:val="005F6FB2"/>
    <w:rsid w:val="005F7A5A"/>
    <w:rsid w:val="00600004"/>
    <w:rsid w:val="006005F4"/>
    <w:rsid w:val="00601E09"/>
    <w:rsid w:val="00602FD9"/>
    <w:rsid w:val="0060306F"/>
    <w:rsid w:val="00604782"/>
    <w:rsid w:val="00605620"/>
    <w:rsid w:val="00610993"/>
    <w:rsid w:val="00610A2C"/>
    <w:rsid w:val="00611A37"/>
    <w:rsid w:val="006135BC"/>
    <w:rsid w:val="00614406"/>
    <w:rsid w:val="00614E81"/>
    <w:rsid w:val="00615392"/>
    <w:rsid w:val="00615C23"/>
    <w:rsid w:val="00616173"/>
    <w:rsid w:val="0061639E"/>
    <w:rsid w:val="00620AF4"/>
    <w:rsid w:val="0062290B"/>
    <w:rsid w:val="006248BB"/>
    <w:rsid w:val="006250D5"/>
    <w:rsid w:val="006266C2"/>
    <w:rsid w:val="00627850"/>
    <w:rsid w:val="006278E4"/>
    <w:rsid w:val="00627D9C"/>
    <w:rsid w:val="00630D8B"/>
    <w:rsid w:val="00632D4D"/>
    <w:rsid w:val="00633D0C"/>
    <w:rsid w:val="006345DD"/>
    <w:rsid w:val="00635BCF"/>
    <w:rsid w:val="006362F3"/>
    <w:rsid w:val="006365D4"/>
    <w:rsid w:val="006369A3"/>
    <w:rsid w:val="006373DC"/>
    <w:rsid w:val="006402FB"/>
    <w:rsid w:val="00641BDB"/>
    <w:rsid w:val="0064223C"/>
    <w:rsid w:val="0064260B"/>
    <w:rsid w:val="00642CB8"/>
    <w:rsid w:val="00643427"/>
    <w:rsid w:val="0064396E"/>
    <w:rsid w:val="00644FF2"/>
    <w:rsid w:val="00646CBA"/>
    <w:rsid w:val="006473A6"/>
    <w:rsid w:val="0064758C"/>
    <w:rsid w:val="00650911"/>
    <w:rsid w:val="006509BB"/>
    <w:rsid w:val="00651C4E"/>
    <w:rsid w:val="00651F9C"/>
    <w:rsid w:val="0065237B"/>
    <w:rsid w:val="00654A65"/>
    <w:rsid w:val="00654F87"/>
    <w:rsid w:val="00655330"/>
    <w:rsid w:val="006559A6"/>
    <w:rsid w:val="00656549"/>
    <w:rsid w:val="0065669B"/>
    <w:rsid w:val="006575F1"/>
    <w:rsid w:val="00657B26"/>
    <w:rsid w:val="00661CD2"/>
    <w:rsid w:val="00662B26"/>
    <w:rsid w:val="0066321B"/>
    <w:rsid w:val="00664001"/>
    <w:rsid w:val="006645A6"/>
    <w:rsid w:val="006648A2"/>
    <w:rsid w:val="00666839"/>
    <w:rsid w:val="00666B08"/>
    <w:rsid w:val="00670E3F"/>
    <w:rsid w:val="006713BC"/>
    <w:rsid w:val="006718C4"/>
    <w:rsid w:val="00672F87"/>
    <w:rsid w:val="0067333D"/>
    <w:rsid w:val="00673A1E"/>
    <w:rsid w:val="00673F30"/>
    <w:rsid w:val="006768F2"/>
    <w:rsid w:val="00676F1E"/>
    <w:rsid w:val="0068180A"/>
    <w:rsid w:val="00681E3C"/>
    <w:rsid w:val="0068259A"/>
    <w:rsid w:val="006840FA"/>
    <w:rsid w:val="00687A02"/>
    <w:rsid w:val="006916D8"/>
    <w:rsid w:val="00693474"/>
    <w:rsid w:val="00693631"/>
    <w:rsid w:val="006939E1"/>
    <w:rsid w:val="00696263"/>
    <w:rsid w:val="00696685"/>
    <w:rsid w:val="006A101A"/>
    <w:rsid w:val="006A3BDA"/>
    <w:rsid w:val="006A4B15"/>
    <w:rsid w:val="006A4C5A"/>
    <w:rsid w:val="006A6E1F"/>
    <w:rsid w:val="006B10C0"/>
    <w:rsid w:val="006B1523"/>
    <w:rsid w:val="006B20EC"/>
    <w:rsid w:val="006B2B0A"/>
    <w:rsid w:val="006B4DA4"/>
    <w:rsid w:val="006B60D3"/>
    <w:rsid w:val="006B65EB"/>
    <w:rsid w:val="006B75E8"/>
    <w:rsid w:val="006C07C3"/>
    <w:rsid w:val="006C1B15"/>
    <w:rsid w:val="006C29B3"/>
    <w:rsid w:val="006C30C0"/>
    <w:rsid w:val="006C3295"/>
    <w:rsid w:val="006C629D"/>
    <w:rsid w:val="006D05F5"/>
    <w:rsid w:val="006D104B"/>
    <w:rsid w:val="006D1E13"/>
    <w:rsid w:val="006D438C"/>
    <w:rsid w:val="006D4AD4"/>
    <w:rsid w:val="006D4FEF"/>
    <w:rsid w:val="006D5ADE"/>
    <w:rsid w:val="006D64EF"/>
    <w:rsid w:val="006D6FC3"/>
    <w:rsid w:val="006E0891"/>
    <w:rsid w:val="006E1232"/>
    <w:rsid w:val="006E149F"/>
    <w:rsid w:val="006E311F"/>
    <w:rsid w:val="006E3B15"/>
    <w:rsid w:val="006E41FC"/>
    <w:rsid w:val="006E498B"/>
    <w:rsid w:val="006E5A27"/>
    <w:rsid w:val="006E6593"/>
    <w:rsid w:val="006F24E9"/>
    <w:rsid w:val="006F256D"/>
    <w:rsid w:val="006F2706"/>
    <w:rsid w:val="006F3E4A"/>
    <w:rsid w:val="006F576B"/>
    <w:rsid w:val="006F5AB7"/>
    <w:rsid w:val="006F5B5D"/>
    <w:rsid w:val="006F63FE"/>
    <w:rsid w:val="006F7A4D"/>
    <w:rsid w:val="007046A4"/>
    <w:rsid w:val="00705837"/>
    <w:rsid w:val="00710EB6"/>
    <w:rsid w:val="0071103D"/>
    <w:rsid w:val="00712256"/>
    <w:rsid w:val="007138B9"/>
    <w:rsid w:val="00713BE6"/>
    <w:rsid w:val="00713F45"/>
    <w:rsid w:val="0071420A"/>
    <w:rsid w:val="007145FB"/>
    <w:rsid w:val="0071555C"/>
    <w:rsid w:val="007159EC"/>
    <w:rsid w:val="00716E80"/>
    <w:rsid w:val="00716EAE"/>
    <w:rsid w:val="00717722"/>
    <w:rsid w:val="00717CBB"/>
    <w:rsid w:val="00720DCE"/>
    <w:rsid w:val="0072517E"/>
    <w:rsid w:val="00725694"/>
    <w:rsid w:val="007271AC"/>
    <w:rsid w:val="00727DAF"/>
    <w:rsid w:val="007303DC"/>
    <w:rsid w:val="0073071B"/>
    <w:rsid w:val="00732A9F"/>
    <w:rsid w:val="00732D48"/>
    <w:rsid w:val="00733689"/>
    <w:rsid w:val="007340A4"/>
    <w:rsid w:val="007348FE"/>
    <w:rsid w:val="00736021"/>
    <w:rsid w:val="007403B6"/>
    <w:rsid w:val="00740575"/>
    <w:rsid w:val="00740761"/>
    <w:rsid w:val="007408E5"/>
    <w:rsid w:val="00740FD9"/>
    <w:rsid w:val="0074179A"/>
    <w:rsid w:val="00741E1D"/>
    <w:rsid w:val="0074482E"/>
    <w:rsid w:val="00744B02"/>
    <w:rsid w:val="00744C83"/>
    <w:rsid w:val="00744E11"/>
    <w:rsid w:val="0074765C"/>
    <w:rsid w:val="00750358"/>
    <w:rsid w:val="00751940"/>
    <w:rsid w:val="00751DD7"/>
    <w:rsid w:val="007521C6"/>
    <w:rsid w:val="00752318"/>
    <w:rsid w:val="007526B5"/>
    <w:rsid w:val="00753E3D"/>
    <w:rsid w:val="00756D31"/>
    <w:rsid w:val="00757761"/>
    <w:rsid w:val="00762AB3"/>
    <w:rsid w:val="00762C72"/>
    <w:rsid w:val="00763971"/>
    <w:rsid w:val="007666E3"/>
    <w:rsid w:val="00766A02"/>
    <w:rsid w:val="00767AB9"/>
    <w:rsid w:val="007706A4"/>
    <w:rsid w:val="00771D85"/>
    <w:rsid w:val="00772717"/>
    <w:rsid w:val="007727DA"/>
    <w:rsid w:val="00775599"/>
    <w:rsid w:val="00776181"/>
    <w:rsid w:val="0077680E"/>
    <w:rsid w:val="00780915"/>
    <w:rsid w:val="007835B4"/>
    <w:rsid w:val="007844C9"/>
    <w:rsid w:val="00784B83"/>
    <w:rsid w:val="00785B67"/>
    <w:rsid w:val="00786D9B"/>
    <w:rsid w:val="0078782C"/>
    <w:rsid w:val="00787A0D"/>
    <w:rsid w:val="00787D87"/>
    <w:rsid w:val="007903F7"/>
    <w:rsid w:val="00790EDD"/>
    <w:rsid w:val="0079246F"/>
    <w:rsid w:val="00793F0A"/>
    <w:rsid w:val="00794768"/>
    <w:rsid w:val="007948FB"/>
    <w:rsid w:val="007954DC"/>
    <w:rsid w:val="00796B04"/>
    <w:rsid w:val="007A0F10"/>
    <w:rsid w:val="007A14CB"/>
    <w:rsid w:val="007A1C9B"/>
    <w:rsid w:val="007A2F7C"/>
    <w:rsid w:val="007A415F"/>
    <w:rsid w:val="007A479B"/>
    <w:rsid w:val="007A4947"/>
    <w:rsid w:val="007A4BE5"/>
    <w:rsid w:val="007A510B"/>
    <w:rsid w:val="007A5DE5"/>
    <w:rsid w:val="007A6416"/>
    <w:rsid w:val="007A6510"/>
    <w:rsid w:val="007B1A42"/>
    <w:rsid w:val="007B207B"/>
    <w:rsid w:val="007B2F42"/>
    <w:rsid w:val="007B388A"/>
    <w:rsid w:val="007B399D"/>
    <w:rsid w:val="007B4262"/>
    <w:rsid w:val="007B6864"/>
    <w:rsid w:val="007B6DD5"/>
    <w:rsid w:val="007C1067"/>
    <w:rsid w:val="007C197D"/>
    <w:rsid w:val="007C253E"/>
    <w:rsid w:val="007C4994"/>
    <w:rsid w:val="007C7456"/>
    <w:rsid w:val="007D0182"/>
    <w:rsid w:val="007D1A4D"/>
    <w:rsid w:val="007D1B9C"/>
    <w:rsid w:val="007D3292"/>
    <w:rsid w:val="007D36BE"/>
    <w:rsid w:val="007D5155"/>
    <w:rsid w:val="007D5BD8"/>
    <w:rsid w:val="007D6960"/>
    <w:rsid w:val="007D7BE2"/>
    <w:rsid w:val="007D7C37"/>
    <w:rsid w:val="007E0B47"/>
    <w:rsid w:val="007E18A3"/>
    <w:rsid w:val="007E1CEC"/>
    <w:rsid w:val="007E4E5B"/>
    <w:rsid w:val="007E5110"/>
    <w:rsid w:val="007E5B92"/>
    <w:rsid w:val="007E7075"/>
    <w:rsid w:val="007F10BA"/>
    <w:rsid w:val="007F29F5"/>
    <w:rsid w:val="007F44E6"/>
    <w:rsid w:val="007F48E9"/>
    <w:rsid w:val="007F4987"/>
    <w:rsid w:val="007F4CCE"/>
    <w:rsid w:val="007F4D95"/>
    <w:rsid w:val="008001C5"/>
    <w:rsid w:val="008015DC"/>
    <w:rsid w:val="0080187D"/>
    <w:rsid w:val="008043BF"/>
    <w:rsid w:val="00804AC6"/>
    <w:rsid w:val="00804E13"/>
    <w:rsid w:val="00805DF0"/>
    <w:rsid w:val="0080603F"/>
    <w:rsid w:val="00806264"/>
    <w:rsid w:val="0080646C"/>
    <w:rsid w:val="0081024A"/>
    <w:rsid w:val="008102EB"/>
    <w:rsid w:val="00813106"/>
    <w:rsid w:val="00816334"/>
    <w:rsid w:val="00816AB5"/>
    <w:rsid w:val="0082092A"/>
    <w:rsid w:val="00821436"/>
    <w:rsid w:val="00823129"/>
    <w:rsid w:val="0082315D"/>
    <w:rsid w:val="008234E2"/>
    <w:rsid w:val="00823984"/>
    <w:rsid w:val="008251F6"/>
    <w:rsid w:val="00826360"/>
    <w:rsid w:val="0082669C"/>
    <w:rsid w:val="00826B02"/>
    <w:rsid w:val="0082738F"/>
    <w:rsid w:val="008276BD"/>
    <w:rsid w:val="00830D49"/>
    <w:rsid w:val="0083117D"/>
    <w:rsid w:val="00831B7B"/>
    <w:rsid w:val="00834780"/>
    <w:rsid w:val="00835C79"/>
    <w:rsid w:val="0083666E"/>
    <w:rsid w:val="008378B1"/>
    <w:rsid w:val="00837E6C"/>
    <w:rsid w:val="00840646"/>
    <w:rsid w:val="0084262B"/>
    <w:rsid w:val="00844A4A"/>
    <w:rsid w:val="00845069"/>
    <w:rsid w:val="0084778F"/>
    <w:rsid w:val="008504D1"/>
    <w:rsid w:val="008518DD"/>
    <w:rsid w:val="00851C99"/>
    <w:rsid w:val="008526A6"/>
    <w:rsid w:val="00852E59"/>
    <w:rsid w:val="00853928"/>
    <w:rsid w:val="00853979"/>
    <w:rsid w:val="00854075"/>
    <w:rsid w:val="00855BF9"/>
    <w:rsid w:val="00861802"/>
    <w:rsid w:val="008624FD"/>
    <w:rsid w:val="00862A06"/>
    <w:rsid w:val="00862CBB"/>
    <w:rsid w:val="00863059"/>
    <w:rsid w:val="00864D82"/>
    <w:rsid w:val="008651DE"/>
    <w:rsid w:val="00870C06"/>
    <w:rsid w:val="00870DF4"/>
    <w:rsid w:val="008714AD"/>
    <w:rsid w:val="00872779"/>
    <w:rsid w:val="0087306D"/>
    <w:rsid w:val="00873503"/>
    <w:rsid w:val="00873B19"/>
    <w:rsid w:val="0087424B"/>
    <w:rsid w:val="00875AE8"/>
    <w:rsid w:val="00875C48"/>
    <w:rsid w:val="00875CBF"/>
    <w:rsid w:val="0088043B"/>
    <w:rsid w:val="00880D30"/>
    <w:rsid w:val="008829D8"/>
    <w:rsid w:val="00883C33"/>
    <w:rsid w:val="00883DF3"/>
    <w:rsid w:val="00884CEE"/>
    <w:rsid w:val="00885954"/>
    <w:rsid w:val="0088648D"/>
    <w:rsid w:val="00886705"/>
    <w:rsid w:val="008873FF"/>
    <w:rsid w:val="00891260"/>
    <w:rsid w:val="00891523"/>
    <w:rsid w:val="00892296"/>
    <w:rsid w:val="00895BEA"/>
    <w:rsid w:val="00896AB2"/>
    <w:rsid w:val="008A10D5"/>
    <w:rsid w:val="008A13AE"/>
    <w:rsid w:val="008A1711"/>
    <w:rsid w:val="008A19FF"/>
    <w:rsid w:val="008A24F2"/>
    <w:rsid w:val="008A25E3"/>
    <w:rsid w:val="008A42F1"/>
    <w:rsid w:val="008A490F"/>
    <w:rsid w:val="008A5F6A"/>
    <w:rsid w:val="008B0708"/>
    <w:rsid w:val="008B0CEE"/>
    <w:rsid w:val="008B13B7"/>
    <w:rsid w:val="008B1678"/>
    <w:rsid w:val="008B2204"/>
    <w:rsid w:val="008B3ED2"/>
    <w:rsid w:val="008B4AA8"/>
    <w:rsid w:val="008B4E45"/>
    <w:rsid w:val="008B4E63"/>
    <w:rsid w:val="008B50F1"/>
    <w:rsid w:val="008B6CD9"/>
    <w:rsid w:val="008B793E"/>
    <w:rsid w:val="008C0091"/>
    <w:rsid w:val="008C09A6"/>
    <w:rsid w:val="008C1DC0"/>
    <w:rsid w:val="008C2739"/>
    <w:rsid w:val="008C2967"/>
    <w:rsid w:val="008C41E5"/>
    <w:rsid w:val="008C5224"/>
    <w:rsid w:val="008D32D6"/>
    <w:rsid w:val="008D3B1D"/>
    <w:rsid w:val="008D703C"/>
    <w:rsid w:val="008D75B5"/>
    <w:rsid w:val="008D7C4E"/>
    <w:rsid w:val="008E0226"/>
    <w:rsid w:val="008E0CEC"/>
    <w:rsid w:val="008E25A6"/>
    <w:rsid w:val="008E478B"/>
    <w:rsid w:val="008E684E"/>
    <w:rsid w:val="008E7114"/>
    <w:rsid w:val="008E7AB9"/>
    <w:rsid w:val="008E7C94"/>
    <w:rsid w:val="008F0A40"/>
    <w:rsid w:val="008F1DF8"/>
    <w:rsid w:val="008F265B"/>
    <w:rsid w:val="008F3CFE"/>
    <w:rsid w:val="008F4A4A"/>
    <w:rsid w:val="008F4F0D"/>
    <w:rsid w:val="008F6054"/>
    <w:rsid w:val="008F6521"/>
    <w:rsid w:val="008F76F2"/>
    <w:rsid w:val="00900499"/>
    <w:rsid w:val="0090079C"/>
    <w:rsid w:val="009011D9"/>
    <w:rsid w:val="00901DA5"/>
    <w:rsid w:val="009022BD"/>
    <w:rsid w:val="009028E9"/>
    <w:rsid w:val="00903BAD"/>
    <w:rsid w:val="009075C8"/>
    <w:rsid w:val="00910ED5"/>
    <w:rsid w:val="00913308"/>
    <w:rsid w:val="0091353E"/>
    <w:rsid w:val="00915CEA"/>
    <w:rsid w:val="00915D43"/>
    <w:rsid w:val="0091618B"/>
    <w:rsid w:val="0092322B"/>
    <w:rsid w:val="00923556"/>
    <w:rsid w:val="009239CE"/>
    <w:rsid w:val="00925CBB"/>
    <w:rsid w:val="009263ED"/>
    <w:rsid w:val="009264BA"/>
    <w:rsid w:val="00927E24"/>
    <w:rsid w:val="009315AC"/>
    <w:rsid w:val="009334E1"/>
    <w:rsid w:val="00933B0F"/>
    <w:rsid w:val="00934122"/>
    <w:rsid w:val="009349D6"/>
    <w:rsid w:val="00934D5E"/>
    <w:rsid w:val="009359AA"/>
    <w:rsid w:val="009359D4"/>
    <w:rsid w:val="009407E1"/>
    <w:rsid w:val="00941791"/>
    <w:rsid w:val="00941A69"/>
    <w:rsid w:val="00945AE0"/>
    <w:rsid w:val="0094690B"/>
    <w:rsid w:val="00946F17"/>
    <w:rsid w:val="009477FF"/>
    <w:rsid w:val="00947808"/>
    <w:rsid w:val="009507C3"/>
    <w:rsid w:val="009507D4"/>
    <w:rsid w:val="009507E9"/>
    <w:rsid w:val="0095137E"/>
    <w:rsid w:val="00951B53"/>
    <w:rsid w:val="00952B99"/>
    <w:rsid w:val="009551C0"/>
    <w:rsid w:val="00956319"/>
    <w:rsid w:val="00960B09"/>
    <w:rsid w:val="009617A3"/>
    <w:rsid w:val="00962466"/>
    <w:rsid w:val="00962A3E"/>
    <w:rsid w:val="00962EBB"/>
    <w:rsid w:val="00963B44"/>
    <w:rsid w:val="00965680"/>
    <w:rsid w:val="00966513"/>
    <w:rsid w:val="009677C7"/>
    <w:rsid w:val="009678E2"/>
    <w:rsid w:val="009712AE"/>
    <w:rsid w:val="009718D8"/>
    <w:rsid w:val="00971A69"/>
    <w:rsid w:val="0097242C"/>
    <w:rsid w:val="00972B35"/>
    <w:rsid w:val="00972B3C"/>
    <w:rsid w:val="00972E21"/>
    <w:rsid w:val="0097306D"/>
    <w:rsid w:val="00974F57"/>
    <w:rsid w:val="009778E1"/>
    <w:rsid w:val="00977CD6"/>
    <w:rsid w:val="0098011A"/>
    <w:rsid w:val="00980121"/>
    <w:rsid w:val="00980418"/>
    <w:rsid w:val="0098110B"/>
    <w:rsid w:val="009819F4"/>
    <w:rsid w:val="00983B42"/>
    <w:rsid w:val="00984301"/>
    <w:rsid w:val="009868EA"/>
    <w:rsid w:val="00990142"/>
    <w:rsid w:val="00990480"/>
    <w:rsid w:val="00992958"/>
    <w:rsid w:val="00992A51"/>
    <w:rsid w:val="00992AB9"/>
    <w:rsid w:val="009933E2"/>
    <w:rsid w:val="009933EF"/>
    <w:rsid w:val="009939D2"/>
    <w:rsid w:val="00994855"/>
    <w:rsid w:val="00997A92"/>
    <w:rsid w:val="009A163F"/>
    <w:rsid w:val="009A1B8F"/>
    <w:rsid w:val="009A21DA"/>
    <w:rsid w:val="009A3435"/>
    <w:rsid w:val="009A4255"/>
    <w:rsid w:val="009A504E"/>
    <w:rsid w:val="009A6040"/>
    <w:rsid w:val="009A6CB4"/>
    <w:rsid w:val="009A7D49"/>
    <w:rsid w:val="009B17F4"/>
    <w:rsid w:val="009B197A"/>
    <w:rsid w:val="009B2AED"/>
    <w:rsid w:val="009B46AC"/>
    <w:rsid w:val="009B50FA"/>
    <w:rsid w:val="009B7834"/>
    <w:rsid w:val="009C0418"/>
    <w:rsid w:val="009C0627"/>
    <w:rsid w:val="009C0641"/>
    <w:rsid w:val="009C0904"/>
    <w:rsid w:val="009C242C"/>
    <w:rsid w:val="009C24C5"/>
    <w:rsid w:val="009C2DD7"/>
    <w:rsid w:val="009C3E42"/>
    <w:rsid w:val="009C43C5"/>
    <w:rsid w:val="009C4493"/>
    <w:rsid w:val="009C4B8D"/>
    <w:rsid w:val="009C56FA"/>
    <w:rsid w:val="009C6A8A"/>
    <w:rsid w:val="009C6FFF"/>
    <w:rsid w:val="009D0D48"/>
    <w:rsid w:val="009D16C2"/>
    <w:rsid w:val="009D224B"/>
    <w:rsid w:val="009D300F"/>
    <w:rsid w:val="009D489C"/>
    <w:rsid w:val="009D4C7D"/>
    <w:rsid w:val="009D4D8F"/>
    <w:rsid w:val="009D4E5C"/>
    <w:rsid w:val="009D5C6B"/>
    <w:rsid w:val="009D6E15"/>
    <w:rsid w:val="009D7F03"/>
    <w:rsid w:val="009E021A"/>
    <w:rsid w:val="009E05B7"/>
    <w:rsid w:val="009E1368"/>
    <w:rsid w:val="009E2A3C"/>
    <w:rsid w:val="009E2D7D"/>
    <w:rsid w:val="009E4C44"/>
    <w:rsid w:val="009E52C8"/>
    <w:rsid w:val="009E7033"/>
    <w:rsid w:val="009E7830"/>
    <w:rsid w:val="009F0A66"/>
    <w:rsid w:val="009F190E"/>
    <w:rsid w:val="009F1CEF"/>
    <w:rsid w:val="009F36FA"/>
    <w:rsid w:val="009F370A"/>
    <w:rsid w:val="009F3EE5"/>
    <w:rsid w:val="009F41ED"/>
    <w:rsid w:val="009F423D"/>
    <w:rsid w:val="009F72AA"/>
    <w:rsid w:val="00A0059A"/>
    <w:rsid w:val="00A0088F"/>
    <w:rsid w:val="00A00E09"/>
    <w:rsid w:val="00A01080"/>
    <w:rsid w:val="00A01A42"/>
    <w:rsid w:val="00A059FE"/>
    <w:rsid w:val="00A064BD"/>
    <w:rsid w:val="00A06632"/>
    <w:rsid w:val="00A07D01"/>
    <w:rsid w:val="00A10887"/>
    <w:rsid w:val="00A117E8"/>
    <w:rsid w:val="00A13B2F"/>
    <w:rsid w:val="00A1413D"/>
    <w:rsid w:val="00A1499D"/>
    <w:rsid w:val="00A149E8"/>
    <w:rsid w:val="00A14C47"/>
    <w:rsid w:val="00A158BD"/>
    <w:rsid w:val="00A1624E"/>
    <w:rsid w:val="00A16486"/>
    <w:rsid w:val="00A16E9F"/>
    <w:rsid w:val="00A17043"/>
    <w:rsid w:val="00A2099D"/>
    <w:rsid w:val="00A227C8"/>
    <w:rsid w:val="00A235E2"/>
    <w:rsid w:val="00A24445"/>
    <w:rsid w:val="00A24447"/>
    <w:rsid w:val="00A2461D"/>
    <w:rsid w:val="00A25C1E"/>
    <w:rsid w:val="00A26A12"/>
    <w:rsid w:val="00A26FE6"/>
    <w:rsid w:val="00A274EB"/>
    <w:rsid w:val="00A27F0A"/>
    <w:rsid w:val="00A301F9"/>
    <w:rsid w:val="00A31204"/>
    <w:rsid w:val="00A31B64"/>
    <w:rsid w:val="00A32E35"/>
    <w:rsid w:val="00A34877"/>
    <w:rsid w:val="00A34DB8"/>
    <w:rsid w:val="00A35038"/>
    <w:rsid w:val="00A35F12"/>
    <w:rsid w:val="00A374C8"/>
    <w:rsid w:val="00A4062E"/>
    <w:rsid w:val="00A41D18"/>
    <w:rsid w:val="00A41EC2"/>
    <w:rsid w:val="00A42FEC"/>
    <w:rsid w:val="00A43524"/>
    <w:rsid w:val="00A43D12"/>
    <w:rsid w:val="00A43DA3"/>
    <w:rsid w:val="00A44524"/>
    <w:rsid w:val="00A44580"/>
    <w:rsid w:val="00A44FBB"/>
    <w:rsid w:val="00A450B2"/>
    <w:rsid w:val="00A45499"/>
    <w:rsid w:val="00A4574F"/>
    <w:rsid w:val="00A47400"/>
    <w:rsid w:val="00A47D4A"/>
    <w:rsid w:val="00A5306C"/>
    <w:rsid w:val="00A540AC"/>
    <w:rsid w:val="00A54328"/>
    <w:rsid w:val="00A5465A"/>
    <w:rsid w:val="00A55A14"/>
    <w:rsid w:val="00A55B49"/>
    <w:rsid w:val="00A56389"/>
    <w:rsid w:val="00A57A6A"/>
    <w:rsid w:val="00A61342"/>
    <w:rsid w:val="00A628AD"/>
    <w:rsid w:val="00A62C92"/>
    <w:rsid w:val="00A636DB"/>
    <w:rsid w:val="00A63A42"/>
    <w:rsid w:val="00A645A7"/>
    <w:rsid w:val="00A66B77"/>
    <w:rsid w:val="00A679D6"/>
    <w:rsid w:val="00A67CD7"/>
    <w:rsid w:val="00A707D1"/>
    <w:rsid w:val="00A70ACA"/>
    <w:rsid w:val="00A71EA6"/>
    <w:rsid w:val="00A72771"/>
    <w:rsid w:val="00A736A0"/>
    <w:rsid w:val="00A73E38"/>
    <w:rsid w:val="00A747B6"/>
    <w:rsid w:val="00A75244"/>
    <w:rsid w:val="00A77A86"/>
    <w:rsid w:val="00A811B5"/>
    <w:rsid w:val="00A825AA"/>
    <w:rsid w:val="00A83781"/>
    <w:rsid w:val="00A86C41"/>
    <w:rsid w:val="00A86EA0"/>
    <w:rsid w:val="00A86F15"/>
    <w:rsid w:val="00A90C23"/>
    <w:rsid w:val="00A91784"/>
    <w:rsid w:val="00A920C2"/>
    <w:rsid w:val="00A92261"/>
    <w:rsid w:val="00A92755"/>
    <w:rsid w:val="00A9290D"/>
    <w:rsid w:val="00A93DB7"/>
    <w:rsid w:val="00A94DE6"/>
    <w:rsid w:val="00A955EB"/>
    <w:rsid w:val="00A96668"/>
    <w:rsid w:val="00A96D22"/>
    <w:rsid w:val="00A97CD4"/>
    <w:rsid w:val="00AA0D35"/>
    <w:rsid w:val="00AA1495"/>
    <w:rsid w:val="00AA1D9B"/>
    <w:rsid w:val="00AA21A1"/>
    <w:rsid w:val="00AA232E"/>
    <w:rsid w:val="00AA7CDB"/>
    <w:rsid w:val="00AB0F20"/>
    <w:rsid w:val="00AB311F"/>
    <w:rsid w:val="00AB3595"/>
    <w:rsid w:val="00AB387B"/>
    <w:rsid w:val="00AB6257"/>
    <w:rsid w:val="00AC041B"/>
    <w:rsid w:val="00AC0D56"/>
    <w:rsid w:val="00AC3144"/>
    <w:rsid w:val="00AC31B9"/>
    <w:rsid w:val="00AC34B0"/>
    <w:rsid w:val="00AC5248"/>
    <w:rsid w:val="00AC5E1A"/>
    <w:rsid w:val="00AC7966"/>
    <w:rsid w:val="00AD00E7"/>
    <w:rsid w:val="00AD0C19"/>
    <w:rsid w:val="00AD15BE"/>
    <w:rsid w:val="00AD3109"/>
    <w:rsid w:val="00AD3431"/>
    <w:rsid w:val="00AD35ED"/>
    <w:rsid w:val="00AD4BBE"/>
    <w:rsid w:val="00AE001D"/>
    <w:rsid w:val="00AE0DE9"/>
    <w:rsid w:val="00AE3876"/>
    <w:rsid w:val="00AE3944"/>
    <w:rsid w:val="00AE5A16"/>
    <w:rsid w:val="00AF13DF"/>
    <w:rsid w:val="00AF2216"/>
    <w:rsid w:val="00AF255F"/>
    <w:rsid w:val="00AF37CE"/>
    <w:rsid w:val="00AF41A2"/>
    <w:rsid w:val="00AF5651"/>
    <w:rsid w:val="00AF6087"/>
    <w:rsid w:val="00B014E3"/>
    <w:rsid w:val="00B0273C"/>
    <w:rsid w:val="00B02BB7"/>
    <w:rsid w:val="00B02C0C"/>
    <w:rsid w:val="00B038A5"/>
    <w:rsid w:val="00B04361"/>
    <w:rsid w:val="00B062D4"/>
    <w:rsid w:val="00B079B6"/>
    <w:rsid w:val="00B07C8E"/>
    <w:rsid w:val="00B107FD"/>
    <w:rsid w:val="00B11269"/>
    <w:rsid w:val="00B12570"/>
    <w:rsid w:val="00B12B16"/>
    <w:rsid w:val="00B12D8E"/>
    <w:rsid w:val="00B1324C"/>
    <w:rsid w:val="00B13904"/>
    <w:rsid w:val="00B15ADF"/>
    <w:rsid w:val="00B167A6"/>
    <w:rsid w:val="00B171AB"/>
    <w:rsid w:val="00B202CB"/>
    <w:rsid w:val="00B2368D"/>
    <w:rsid w:val="00B2377C"/>
    <w:rsid w:val="00B2441A"/>
    <w:rsid w:val="00B24C8D"/>
    <w:rsid w:val="00B2538D"/>
    <w:rsid w:val="00B259DB"/>
    <w:rsid w:val="00B27567"/>
    <w:rsid w:val="00B304B0"/>
    <w:rsid w:val="00B32C8B"/>
    <w:rsid w:val="00B32DC6"/>
    <w:rsid w:val="00B34A7E"/>
    <w:rsid w:val="00B34BF5"/>
    <w:rsid w:val="00B362C2"/>
    <w:rsid w:val="00B409A1"/>
    <w:rsid w:val="00B40E8F"/>
    <w:rsid w:val="00B40FDF"/>
    <w:rsid w:val="00B421B2"/>
    <w:rsid w:val="00B4378E"/>
    <w:rsid w:val="00B43DA9"/>
    <w:rsid w:val="00B44776"/>
    <w:rsid w:val="00B465AD"/>
    <w:rsid w:val="00B469DE"/>
    <w:rsid w:val="00B50327"/>
    <w:rsid w:val="00B50ADC"/>
    <w:rsid w:val="00B517E2"/>
    <w:rsid w:val="00B51DB3"/>
    <w:rsid w:val="00B547E9"/>
    <w:rsid w:val="00B5502E"/>
    <w:rsid w:val="00B55120"/>
    <w:rsid w:val="00B551E7"/>
    <w:rsid w:val="00B5647A"/>
    <w:rsid w:val="00B57C36"/>
    <w:rsid w:val="00B57C51"/>
    <w:rsid w:val="00B61D0D"/>
    <w:rsid w:val="00B61E5B"/>
    <w:rsid w:val="00B63D71"/>
    <w:rsid w:val="00B64D5E"/>
    <w:rsid w:val="00B66C6C"/>
    <w:rsid w:val="00B66F05"/>
    <w:rsid w:val="00B67ADE"/>
    <w:rsid w:val="00B72C43"/>
    <w:rsid w:val="00B73800"/>
    <w:rsid w:val="00B74F90"/>
    <w:rsid w:val="00B75EC7"/>
    <w:rsid w:val="00B77785"/>
    <w:rsid w:val="00B77E07"/>
    <w:rsid w:val="00B80BDD"/>
    <w:rsid w:val="00B8174E"/>
    <w:rsid w:val="00B8523A"/>
    <w:rsid w:val="00B85465"/>
    <w:rsid w:val="00B85923"/>
    <w:rsid w:val="00B863FB"/>
    <w:rsid w:val="00B87EA3"/>
    <w:rsid w:val="00B87FF8"/>
    <w:rsid w:val="00B90A65"/>
    <w:rsid w:val="00B92404"/>
    <w:rsid w:val="00B932A0"/>
    <w:rsid w:val="00B93F70"/>
    <w:rsid w:val="00B942FF"/>
    <w:rsid w:val="00B9752D"/>
    <w:rsid w:val="00B97EEB"/>
    <w:rsid w:val="00B97FCA"/>
    <w:rsid w:val="00BA225B"/>
    <w:rsid w:val="00BA2411"/>
    <w:rsid w:val="00BA56E0"/>
    <w:rsid w:val="00BA5982"/>
    <w:rsid w:val="00BA6CA3"/>
    <w:rsid w:val="00BA73CE"/>
    <w:rsid w:val="00BA770E"/>
    <w:rsid w:val="00BA7B94"/>
    <w:rsid w:val="00BB1023"/>
    <w:rsid w:val="00BB2148"/>
    <w:rsid w:val="00BB28DA"/>
    <w:rsid w:val="00BB4854"/>
    <w:rsid w:val="00BB4A7A"/>
    <w:rsid w:val="00BB61BD"/>
    <w:rsid w:val="00BB716E"/>
    <w:rsid w:val="00BB7543"/>
    <w:rsid w:val="00BB7AA8"/>
    <w:rsid w:val="00BC1BD4"/>
    <w:rsid w:val="00BC59D9"/>
    <w:rsid w:val="00BC5CB5"/>
    <w:rsid w:val="00BC6472"/>
    <w:rsid w:val="00BC67FA"/>
    <w:rsid w:val="00BC739B"/>
    <w:rsid w:val="00BD30DC"/>
    <w:rsid w:val="00BD35D2"/>
    <w:rsid w:val="00BD4CAA"/>
    <w:rsid w:val="00BD5273"/>
    <w:rsid w:val="00BD67A2"/>
    <w:rsid w:val="00BE0B52"/>
    <w:rsid w:val="00BE1768"/>
    <w:rsid w:val="00BE1783"/>
    <w:rsid w:val="00BE19E9"/>
    <w:rsid w:val="00BE2022"/>
    <w:rsid w:val="00BE26AA"/>
    <w:rsid w:val="00BE26EE"/>
    <w:rsid w:val="00BE364A"/>
    <w:rsid w:val="00BE40D9"/>
    <w:rsid w:val="00BE41A2"/>
    <w:rsid w:val="00BE55E6"/>
    <w:rsid w:val="00BE5F6D"/>
    <w:rsid w:val="00BE66A4"/>
    <w:rsid w:val="00BE6836"/>
    <w:rsid w:val="00BE6DB4"/>
    <w:rsid w:val="00BF0F60"/>
    <w:rsid w:val="00BF13CA"/>
    <w:rsid w:val="00BF1EA3"/>
    <w:rsid w:val="00BF3D47"/>
    <w:rsid w:val="00BF5C48"/>
    <w:rsid w:val="00BF68ED"/>
    <w:rsid w:val="00BF6A90"/>
    <w:rsid w:val="00BF76C8"/>
    <w:rsid w:val="00BF782F"/>
    <w:rsid w:val="00C00443"/>
    <w:rsid w:val="00C005DD"/>
    <w:rsid w:val="00C00BB2"/>
    <w:rsid w:val="00C00C22"/>
    <w:rsid w:val="00C01218"/>
    <w:rsid w:val="00C04763"/>
    <w:rsid w:val="00C04D76"/>
    <w:rsid w:val="00C05108"/>
    <w:rsid w:val="00C0584C"/>
    <w:rsid w:val="00C102E6"/>
    <w:rsid w:val="00C108FA"/>
    <w:rsid w:val="00C10C71"/>
    <w:rsid w:val="00C11228"/>
    <w:rsid w:val="00C125C7"/>
    <w:rsid w:val="00C12936"/>
    <w:rsid w:val="00C14213"/>
    <w:rsid w:val="00C14CC9"/>
    <w:rsid w:val="00C14ED7"/>
    <w:rsid w:val="00C20EF6"/>
    <w:rsid w:val="00C221DA"/>
    <w:rsid w:val="00C23054"/>
    <w:rsid w:val="00C2316B"/>
    <w:rsid w:val="00C24431"/>
    <w:rsid w:val="00C24980"/>
    <w:rsid w:val="00C24C90"/>
    <w:rsid w:val="00C265DF"/>
    <w:rsid w:val="00C27C17"/>
    <w:rsid w:val="00C304E5"/>
    <w:rsid w:val="00C30D31"/>
    <w:rsid w:val="00C30E9C"/>
    <w:rsid w:val="00C312BC"/>
    <w:rsid w:val="00C3130D"/>
    <w:rsid w:val="00C31402"/>
    <w:rsid w:val="00C321F5"/>
    <w:rsid w:val="00C32DB9"/>
    <w:rsid w:val="00C33A8C"/>
    <w:rsid w:val="00C345CF"/>
    <w:rsid w:val="00C3504E"/>
    <w:rsid w:val="00C37624"/>
    <w:rsid w:val="00C37719"/>
    <w:rsid w:val="00C401A8"/>
    <w:rsid w:val="00C401FD"/>
    <w:rsid w:val="00C41852"/>
    <w:rsid w:val="00C448E9"/>
    <w:rsid w:val="00C46635"/>
    <w:rsid w:val="00C47C93"/>
    <w:rsid w:val="00C47DBB"/>
    <w:rsid w:val="00C47FEB"/>
    <w:rsid w:val="00C50412"/>
    <w:rsid w:val="00C53732"/>
    <w:rsid w:val="00C54B6D"/>
    <w:rsid w:val="00C54CE1"/>
    <w:rsid w:val="00C550EE"/>
    <w:rsid w:val="00C60375"/>
    <w:rsid w:val="00C60C59"/>
    <w:rsid w:val="00C64280"/>
    <w:rsid w:val="00C6442F"/>
    <w:rsid w:val="00C64E9C"/>
    <w:rsid w:val="00C651DA"/>
    <w:rsid w:val="00C66D1B"/>
    <w:rsid w:val="00C70573"/>
    <w:rsid w:val="00C71CCD"/>
    <w:rsid w:val="00C72A1F"/>
    <w:rsid w:val="00C72F14"/>
    <w:rsid w:val="00C73859"/>
    <w:rsid w:val="00C739F0"/>
    <w:rsid w:val="00C74173"/>
    <w:rsid w:val="00C75F72"/>
    <w:rsid w:val="00C761B1"/>
    <w:rsid w:val="00C779D6"/>
    <w:rsid w:val="00C808CB"/>
    <w:rsid w:val="00C830AD"/>
    <w:rsid w:val="00C83765"/>
    <w:rsid w:val="00C851CD"/>
    <w:rsid w:val="00C86A00"/>
    <w:rsid w:val="00C9017B"/>
    <w:rsid w:val="00C9069C"/>
    <w:rsid w:val="00C908C3"/>
    <w:rsid w:val="00C91902"/>
    <w:rsid w:val="00C93624"/>
    <w:rsid w:val="00C93E5A"/>
    <w:rsid w:val="00C9520A"/>
    <w:rsid w:val="00C952D3"/>
    <w:rsid w:val="00C95587"/>
    <w:rsid w:val="00C97446"/>
    <w:rsid w:val="00CA1857"/>
    <w:rsid w:val="00CA4E4B"/>
    <w:rsid w:val="00CA600A"/>
    <w:rsid w:val="00CA62AA"/>
    <w:rsid w:val="00CA6AFE"/>
    <w:rsid w:val="00CA7227"/>
    <w:rsid w:val="00CA778F"/>
    <w:rsid w:val="00CA7979"/>
    <w:rsid w:val="00CA7FBD"/>
    <w:rsid w:val="00CB078A"/>
    <w:rsid w:val="00CB088A"/>
    <w:rsid w:val="00CB2421"/>
    <w:rsid w:val="00CB2562"/>
    <w:rsid w:val="00CB2733"/>
    <w:rsid w:val="00CB33F9"/>
    <w:rsid w:val="00CB4A05"/>
    <w:rsid w:val="00CB4FB5"/>
    <w:rsid w:val="00CB525C"/>
    <w:rsid w:val="00CB5688"/>
    <w:rsid w:val="00CB5740"/>
    <w:rsid w:val="00CB76CA"/>
    <w:rsid w:val="00CC0993"/>
    <w:rsid w:val="00CC1179"/>
    <w:rsid w:val="00CC1B7F"/>
    <w:rsid w:val="00CC1FF4"/>
    <w:rsid w:val="00CC41DA"/>
    <w:rsid w:val="00CC42F0"/>
    <w:rsid w:val="00CC54B7"/>
    <w:rsid w:val="00CC6285"/>
    <w:rsid w:val="00CC7A13"/>
    <w:rsid w:val="00CD038A"/>
    <w:rsid w:val="00CD26C7"/>
    <w:rsid w:val="00CD3BA2"/>
    <w:rsid w:val="00CD4828"/>
    <w:rsid w:val="00CD5F53"/>
    <w:rsid w:val="00CE1D03"/>
    <w:rsid w:val="00CE2D2F"/>
    <w:rsid w:val="00CE3221"/>
    <w:rsid w:val="00CE65A8"/>
    <w:rsid w:val="00CF3DA4"/>
    <w:rsid w:val="00CF50BD"/>
    <w:rsid w:val="00CF77CC"/>
    <w:rsid w:val="00CF7AA4"/>
    <w:rsid w:val="00D016F6"/>
    <w:rsid w:val="00D01A2F"/>
    <w:rsid w:val="00D02739"/>
    <w:rsid w:val="00D02D02"/>
    <w:rsid w:val="00D02FCA"/>
    <w:rsid w:val="00D0314F"/>
    <w:rsid w:val="00D04BB5"/>
    <w:rsid w:val="00D05443"/>
    <w:rsid w:val="00D062CF"/>
    <w:rsid w:val="00D062EB"/>
    <w:rsid w:val="00D0643E"/>
    <w:rsid w:val="00D07058"/>
    <w:rsid w:val="00D124BC"/>
    <w:rsid w:val="00D126B7"/>
    <w:rsid w:val="00D12AA5"/>
    <w:rsid w:val="00D12B61"/>
    <w:rsid w:val="00D12CF7"/>
    <w:rsid w:val="00D13FDA"/>
    <w:rsid w:val="00D14073"/>
    <w:rsid w:val="00D1452A"/>
    <w:rsid w:val="00D153F3"/>
    <w:rsid w:val="00D16DA6"/>
    <w:rsid w:val="00D2197A"/>
    <w:rsid w:val="00D220B1"/>
    <w:rsid w:val="00D23054"/>
    <w:rsid w:val="00D24682"/>
    <w:rsid w:val="00D25095"/>
    <w:rsid w:val="00D2706C"/>
    <w:rsid w:val="00D276B8"/>
    <w:rsid w:val="00D325E1"/>
    <w:rsid w:val="00D37749"/>
    <w:rsid w:val="00D400F1"/>
    <w:rsid w:val="00D40F37"/>
    <w:rsid w:val="00D416F2"/>
    <w:rsid w:val="00D438F4"/>
    <w:rsid w:val="00D43AF8"/>
    <w:rsid w:val="00D43F8E"/>
    <w:rsid w:val="00D4486A"/>
    <w:rsid w:val="00D44D5B"/>
    <w:rsid w:val="00D45260"/>
    <w:rsid w:val="00D45FFC"/>
    <w:rsid w:val="00D47404"/>
    <w:rsid w:val="00D47F8D"/>
    <w:rsid w:val="00D50C1F"/>
    <w:rsid w:val="00D5119F"/>
    <w:rsid w:val="00D51858"/>
    <w:rsid w:val="00D550E5"/>
    <w:rsid w:val="00D552AF"/>
    <w:rsid w:val="00D56223"/>
    <w:rsid w:val="00D57B51"/>
    <w:rsid w:val="00D609DB"/>
    <w:rsid w:val="00D61355"/>
    <w:rsid w:val="00D63958"/>
    <w:rsid w:val="00D66A49"/>
    <w:rsid w:val="00D66FFB"/>
    <w:rsid w:val="00D6790C"/>
    <w:rsid w:val="00D7116C"/>
    <w:rsid w:val="00D71E56"/>
    <w:rsid w:val="00D71F37"/>
    <w:rsid w:val="00D72060"/>
    <w:rsid w:val="00D722A6"/>
    <w:rsid w:val="00D73C64"/>
    <w:rsid w:val="00D74BEE"/>
    <w:rsid w:val="00D74F90"/>
    <w:rsid w:val="00D815C1"/>
    <w:rsid w:val="00D818F6"/>
    <w:rsid w:val="00D81A0A"/>
    <w:rsid w:val="00D849FF"/>
    <w:rsid w:val="00D85A22"/>
    <w:rsid w:val="00D861F4"/>
    <w:rsid w:val="00D86490"/>
    <w:rsid w:val="00D91F2D"/>
    <w:rsid w:val="00D92804"/>
    <w:rsid w:val="00D92875"/>
    <w:rsid w:val="00D92C03"/>
    <w:rsid w:val="00D936DF"/>
    <w:rsid w:val="00D942BC"/>
    <w:rsid w:val="00D94FD1"/>
    <w:rsid w:val="00D956B1"/>
    <w:rsid w:val="00D95B46"/>
    <w:rsid w:val="00DA0C7E"/>
    <w:rsid w:val="00DA12A5"/>
    <w:rsid w:val="00DA196E"/>
    <w:rsid w:val="00DA1B01"/>
    <w:rsid w:val="00DA3F3C"/>
    <w:rsid w:val="00DA419A"/>
    <w:rsid w:val="00DA5D71"/>
    <w:rsid w:val="00DA67A8"/>
    <w:rsid w:val="00DA692D"/>
    <w:rsid w:val="00DA6AD1"/>
    <w:rsid w:val="00DA748B"/>
    <w:rsid w:val="00DA79D1"/>
    <w:rsid w:val="00DA7E3E"/>
    <w:rsid w:val="00DB0010"/>
    <w:rsid w:val="00DB0118"/>
    <w:rsid w:val="00DB1081"/>
    <w:rsid w:val="00DB1F91"/>
    <w:rsid w:val="00DB341A"/>
    <w:rsid w:val="00DB41A5"/>
    <w:rsid w:val="00DB4FC0"/>
    <w:rsid w:val="00DB5484"/>
    <w:rsid w:val="00DB6032"/>
    <w:rsid w:val="00DC05C5"/>
    <w:rsid w:val="00DC27ED"/>
    <w:rsid w:val="00DC281F"/>
    <w:rsid w:val="00DC318F"/>
    <w:rsid w:val="00DC33EE"/>
    <w:rsid w:val="00DC353E"/>
    <w:rsid w:val="00DC396D"/>
    <w:rsid w:val="00DC39F6"/>
    <w:rsid w:val="00DC5ACF"/>
    <w:rsid w:val="00DC616C"/>
    <w:rsid w:val="00DC6385"/>
    <w:rsid w:val="00DC6A5B"/>
    <w:rsid w:val="00DC7AE3"/>
    <w:rsid w:val="00DC7CCB"/>
    <w:rsid w:val="00DD09E3"/>
    <w:rsid w:val="00DD1E23"/>
    <w:rsid w:val="00DD2A74"/>
    <w:rsid w:val="00DD527D"/>
    <w:rsid w:val="00DD532D"/>
    <w:rsid w:val="00DD69B7"/>
    <w:rsid w:val="00DD6B26"/>
    <w:rsid w:val="00DD6EE4"/>
    <w:rsid w:val="00DD7466"/>
    <w:rsid w:val="00DD7CEE"/>
    <w:rsid w:val="00DE17EA"/>
    <w:rsid w:val="00DE1A3D"/>
    <w:rsid w:val="00DE33B3"/>
    <w:rsid w:val="00DE3B28"/>
    <w:rsid w:val="00DE4FFB"/>
    <w:rsid w:val="00DE577F"/>
    <w:rsid w:val="00DE672B"/>
    <w:rsid w:val="00DE6845"/>
    <w:rsid w:val="00DF05FB"/>
    <w:rsid w:val="00DF0A1F"/>
    <w:rsid w:val="00DF3AB3"/>
    <w:rsid w:val="00DF5E31"/>
    <w:rsid w:val="00DF605C"/>
    <w:rsid w:val="00DF7CDB"/>
    <w:rsid w:val="00E004F7"/>
    <w:rsid w:val="00E01D93"/>
    <w:rsid w:val="00E03692"/>
    <w:rsid w:val="00E053BD"/>
    <w:rsid w:val="00E0670A"/>
    <w:rsid w:val="00E069CE"/>
    <w:rsid w:val="00E075E0"/>
    <w:rsid w:val="00E1030E"/>
    <w:rsid w:val="00E11662"/>
    <w:rsid w:val="00E1245E"/>
    <w:rsid w:val="00E132FD"/>
    <w:rsid w:val="00E15366"/>
    <w:rsid w:val="00E16ECE"/>
    <w:rsid w:val="00E17A63"/>
    <w:rsid w:val="00E21841"/>
    <w:rsid w:val="00E22760"/>
    <w:rsid w:val="00E255B0"/>
    <w:rsid w:val="00E25CEE"/>
    <w:rsid w:val="00E27808"/>
    <w:rsid w:val="00E3055E"/>
    <w:rsid w:val="00E307B3"/>
    <w:rsid w:val="00E310E5"/>
    <w:rsid w:val="00E324C8"/>
    <w:rsid w:val="00E32CC3"/>
    <w:rsid w:val="00E369CD"/>
    <w:rsid w:val="00E37E69"/>
    <w:rsid w:val="00E41234"/>
    <w:rsid w:val="00E41974"/>
    <w:rsid w:val="00E43E57"/>
    <w:rsid w:val="00E44D68"/>
    <w:rsid w:val="00E44E77"/>
    <w:rsid w:val="00E4677E"/>
    <w:rsid w:val="00E46C20"/>
    <w:rsid w:val="00E47028"/>
    <w:rsid w:val="00E50913"/>
    <w:rsid w:val="00E5244B"/>
    <w:rsid w:val="00E5317B"/>
    <w:rsid w:val="00E54109"/>
    <w:rsid w:val="00E54544"/>
    <w:rsid w:val="00E55FB1"/>
    <w:rsid w:val="00E62CF4"/>
    <w:rsid w:val="00E62EC8"/>
    <w:rsid w:val="00E63846"/>
    <w:rsid w:val="00E63AA2"/>
    <w:rsid w:val="00E63FA1"/>
    <w:rsid w:val="00E64542"/>
    <w:rsid w:val="00E65077"/>
    <w:rsid w:val="00E670CD"/>
    <w:rsid w:val="00E712FA"/>
    <w:rsid w:val="00E73447"/>
    <w:rsid w:val="00E73AF0"/>
    <w:rsid w:val="00E73C25"/>
    <w:rsid w:val="00E743FB"/>
    <w:rsid w:val="00E750D1"/>
    <w:rsid w:val="00E7711B"/>
    <w:rsid w:val="00E779FF"/>
    <w:rsid w:val="00E77BC6"/>
    <w:rsid w:val="00E77D9A"/>
    <w:rsid w:val="00E80080"/>
    <w:rsid w:val="00E8078F"/>
    <w:rsid w:val="00E81E2F"/>
    <w:rsid w:val="00E81EE4"/>
    <w:rsid w:val="00E85115"/>
    <w:rsid w:val="00E85A8C"/>
    <w:rsid w:val="00E86869"/>
    <w:rsid w:val="00E90E1C"/>
    <w:rsid w:val="00E91B37"/>
    <w:rsid w:val="00E93D45"/>
    <w:rsid w:val="00E957FC"/>
    <w:rsid w:val="00EA0469"/>
    <w:rsid w:val="00EA193E"/>
    <w:rsid w:val="00EA3949"/>
    <w:rsid w:val="00EA4568"/>
    <w:rsid w:val="00EA55A7"/>
    <w:rsid w:val="00EA75E1"/>
    <w:rsid w:val="00EB0C16"/>
    <w:rsid w:val="00EB2127"/>
    <w:rsid w:val="00EB61A9"/>
    <w:rsid w:val="00EB7E5B"/>
    <w:rsid w:val="00EC020F"/>
    <w:rsid w:val="00EC1C46"/>
    <w:rsid w:val="00EC2426"/>
    <w:rsid w:val="00EC3C33"/>
    <w:rsid w:val="00EC3ECE"/>
    <w:rsid w:val="00EC4DF9"/>
    <w:rsid w:val="00EC660D"/>
    <w:rsid w:val="00EC675D"/>
    <w:rsid w:val="00EC677C"/>
    <w:rsid w:val="00EC708E"/>
    <w:rsid w:val="00EC77C7"/>
    <w:rsid w:val="00ED0825"/>
    <w:rsid w:val="00ED23DF"/>
    <w:rsid w:val="00ED2988"/>
    <w:rsid w:val="00ED3956"/>
    <w:rsid w:val="00ED3D38"/>
    <w:rsid w:val="00ED5712"/>
    <w:rsid w:val="00ED5720"/>
    <w:rsid w:val="00EE042B"/>
    <w:rsid w:val="00EE1DA9"/>
    <w:rsid w:val="00EE1DDF"/>
    <w:rsid w:val="00EE2C34"/>
    <w:rsid w:val="00EE44E5"/>
    <w:rsid w:val="00EE58DA"/>
    <w:rsid w:val="00EE5AC5"/>
    <w:rsid w:val="00EF0778"/>
    <w:rsid w:val="00EF169F"/>
    <w:rsid w:val="00EF1FA9"/>
    <w:rsid w:val="00EF3670"/>
    <w:rsid w:val="00EF3D96"/>
    <w:rsid w:val="00EF47C2"/>
    <w:rsid w:val="00EF4CBC"/>
    <w:rsid w:val="00EF64C1"/>
    <w:rsid w:val="00EF6532"/>
    <w:rsid w:val="00EF78F8"/>
    <w:rsid w:val="00F021AD"/>
    <w:rsid w:val="00F023E9"/>
    <w:rsid w:val="00F03F67"/>
    <w:rsid w:val="00F04FC8"/>
    <w:rsid w:val="00F0681D"/>
    <w:rsid w:val="00F10A8A"/>
    <w:rsid w:val="00F10D99"/>
    <w:rsid w:val="00F11341"/>
    <w:rsid w:val="00F12603"/>
    <w:rsid w:val="00F12C09"/>
    <w:rsid w:val="00F14488"/>
    <w:rsid w:val="00F14E0D"/>
    <w:rsid w:val="00F17C33"/>
    <w:rsid w:val="00F20F5B"/>
    <w:rsid w:val="00F213A2"/>
    <w:rsid w:val="00F21956"/>
    <w:rsid w:val="00F22D85"/>
    <w:rsid w:val="00F25225"/>
    <w:rsid w:val="00F25B4C"/>
    <w:rsid w:val="00F25BB2"/>
    <w:rsid w:val="00F26020"/>
    <w:rsid w:val="00F30685"/>
    <w:rsid w:val="00F30AEA"/>
    <w:rsid w:val="00F326B1"/>
    <w:rsid w:val="00F33701"/>
    <w:rsid w:val="00F3531F"/>
    <w:rsid w:val="00F3543C"/>
    <w:rsid w:val="00F35C02"/>
    <w:rsid w:val="00F37214"/>
    <w:rsid w:val="00F37EEB"/>
    <w:rsid w:val="00F408A6"/>
    <w:rsid w:val="00F4092F"/>
    <w:rsid w:val="00F42AF2"/>
    <w:rsid w:val="00F46EF7"/>
    <w:rsid w:val="00F475C4"/>
    <w:rsid w:val="00F507A8"/>
    <w:rsid w:val="00F512CA"/>
    <w:rsid w:val="00F52873"/>
    <w:rsid w:val="00F5516C"/>
    <w:rsid w:val="00F56301"/>
    <w:rsid w:val="00F56CDD"/>
    <w:rsid w:val="00F602CA"/>
    <w:rsid w:val="00F618D4"/>
    <w:rsid w:val="00F620C9"/>
    <w:rsid w:val="00F62322"/>
    <w:rsid w:val="00F624FE"/>
    <w:rsid w:val="00F638B0"/>
    <w:rsid w:val="00F66E7F"/>
    <w:rsid w:val="00F7201B"/>
    <w:rsid w:val="00F734F5"/>
    <w:rsid w:val="00F7439D"/>
    <w:rsid w:val="00F74D9F"/>
    <w:rsid w:val="00F74F08"/>
    <w:rsid w:val="00F75E1D"/>
    <w:rsid w:val="00F75ED0"/>
    <w:rsid w:val="00F767D8"/>
    <w:rsid w:val="00F76D2B"/>
    <w:rsid w:val="00F774B3"/>
    <w:rsid w:val="00F77880"/>
    <w:rsid w:val="00F80047"/>
    <w:rsid w:val="00F80DA4"/>
    <w:rsid w:val="00F82194"/>
    <w:rsid w:val="00F83FAE"/>
    <w:rsid w:val="00F841B7"/>
    <w:rsid w:val="00F8481A"/>
    <w:rsid w:val="00F865D9"/>
    <w:rsid w:val="00F87363"/>
    <w:rsid w:val="00F901E5"/>
    <w:rsid w:val="00F90BC0"/>
    <w:rsid w:val="00F9107A"/>
    <w:rsid w:val="00F93A8B"/>
    <w:rsid w:val="00F94CE0"/>
    <w:rsid w:val="00F95114"/>
    <w:rsid w:val="00F97D9D"/>
    <w:rsid w:val="00FA16DA"/>
    <w:rsid w:val="00FA2043"/>
    <w:rsid w:val="00FA206E"/>
    <w:rsid w:val="00FA281D"/>
    <w:rsid w:val="00FA325B"/>
    <w:rsid w:val="00FA35A5"/>
    <w:rsid w:val="00FA3B82"/>
    <w:rsid w:val="00FA461B"/>
    <w:rsid w:val="00FA4B09"/>
    <w:rsid w:val="00FA4EF4"/>
    <w:rsid w:val="00FA63EC"/>
    <w:rsid w:val="00FA7B2B"/>
    <w:rsid w:val="00FB017B"/>
    <w:rsid w:val="00FB4AB3"/>
    <w:rsid w:val="00FB50A8"/>
    <w:rsid w:val="00FB6C97"/>
    <w:rsid w:val="00FC0B28"/>
    <w:rsid w:val="00FC0E06"/>
    <w:rsid w:val="00FC3102"/>
    <w:rsid w:val="00FC48EA"/>
    <w:rsid w:val="00FC52C5"/>
    <w:rsid w:val="00FC6548"/>
    <w:rsid w:val="00FD050F"/>
    <w:rsid w:val="00FD3154"/>
    <w:rsid w:val="00FD3892"/>
    <w:rsid w:val="00FD4387"/>
    <w:rsid w:val="00FD46CA"/>
    <w:rsid w:val="00FD4CEA"/>
    <w:rsid w:val="00FD4EF4"/>
    <w:rsid w:val="00FD5783"/>
    <w:rsid w:val="00FD5D93"/>
    <w:rsid w:val="00FD6434"/>
    <w:rsid w:val="00FD7EE8"/>
    <w:rsid w:val="00FE02FB"/>
    <w:rsid w:val="00FE225B"/>
    <w:rsid w:val="00FE567D"/>
    <w:rsid w:val="00FE7D63"/>
    <w:rsid w:val="00FF2725"/>
    <w:rsid w:val="00FF7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44E3C519"/>
  <w15:docId w15:val="{84403AD0-D2D6-48C3-8D67-C6F9963A4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004"/>
    <w:pPr>
      <w:overflowPunct w:val="0"/>
      <w:autoSpaceDE w:val="0"/>
      <w:autoSpaceDN w:val="0"/>
      <w:adjustRightInd w:val="0"/>
      <w:textAlignment w:val="baseline"/>
    </w:pPr>
    <w:rPr>
      <w:szCs w:val="20"/>
      <w:lang w:val="fr-FR" w:eastAsia="fr-FR"/>
    </w:rPr>
  </w:style>
  <w:style w:type="paragraph" w:styleId="Titre1">
    <w:name w:val="heading 1"/>
    <w:basedOn w:val="Normal"/>
    <w:next w:val="Normal"/>
    <w:link w:val="Titre1Car"/>
    <w:uiPriority w:val="99"/>
    <w:qFormat/>
    <w:rsid w:val="001D375B"/>
    <w:pPr>
      <w:keepNext/>
      <w:widowControl w:val="0"/>
      <w:outlineLvl w:val="0"/>
    </w:pPr>
    <w:rPr>
      <w:rFonts w:ascii="Arial" w:hAnsi="Arial"/>
      <w:b/>
    </w:rPr>
  </w:style>
  <w:style w:type="paragraph" w:styleId="Titre6">
    <w:name w:val="heading 6"/>
    <w:basedOn w:val="Normal"/>
    <w:next w:val="Normal"/>
    <w:link w:val="Titre6Car"/>
    <w:uiPriority w:val="99"/>
    <w:qFormat/>
    <w:rsid w:val="001D375B"/>
    <w:pPr>
      <w:keepNext/>
      <w:outlineLvl w:val="5"/>
    </w:pPr>
    <w:rPr>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3B48"/>
    <w:rPr>
      <w:rFonts w:asciiTheme="majorHAnsi" w:eastAsiaTheme="majorEastAsia" w:hAnsiTheme="majorHAnsi" w:cstheme="majorBidi"/>
      <w:b/>
      <w:bCs/>
      <w:kern w:val="32"/>
      <w:sz w:val="32"/>
      <w:szCs w:val="32"/>
      <w:lang w:val="fr-FR" w:eastAsia="fr-FR"/>
    </w:rPr>
  </w:style>
  <w:style w:type="character" w:customStyle="1" w:styleId="Titre6Car">
    <w:name w:val="Titre 6 Car"/>
    <w:basedOn w:val="Policepardfaut"/>
    <w:link w:val="Titre6"/>
    <w:uiPriority w:val="9"/>
    <w:semiHidden/>
    <w:rsid w:val="00023B48"/>
    <w:rPr>
      <w:rFonts w:asciiTheme="minorHAnsi" w:eastAsiaTheme="minorEastAsia" w:hAnsiTheme="minorHAnsi" w:cstheme="minorBidi"/>
      <w:b/>
      <w:bCs/>
      <w:lang w:val="fr-FR" w:eastAsia="fr-FR"/>
    </w:rPr>
  </w:style>
  <w:style w:type="paragraph" w:styleId="Pieddepage">
    <w:name w:val="footer"/>
    <w:basedOn w:val="Normal"/>
    <w:link w:val="PieddepageCar"/>
    <w:uiPriority w:val="99"/>
    <w:rsid w:val="001D375B"/>
    <w:pPr>
      <w:tabs>
        <w:tab w:val="center" w:pos="4819"/>
        <w:tab w:val="right" w:pos="9071"/>
      </w:tabs>
    </w:pPr>
  </w:style>
  <w:style w:type="character" w:customStyle="1" w:styleId="PieddepageCar">
    <w:name w:val="Pied de page Car"/>
    <w:basedOn w:val="Policepardfaut"/>
    <w:link w:val="Pieddepage"/>
    <w:uiPriority w:val="99"/>
    <w:rsid w:val="00023B48"/>
    <w:rPr>
      <w:szCs w:val="20"/>
      <w:lang w:val="fr-FR" w:eastAsia="fr-FR"/>
    </w:rPr>
  </w:style>
  <w:style w:type="paragraph" w:styleId="En-tte">
    <w:name w:val="header"/>
    <w:basedOn w:val="Normal"/>
    <w:link w:val="En-tteCar"/>
    <w:rsid w:val="001D375B"/>
    <w:pPr>
      <w:tabs>
        <w:tab w:val="center" w:pos="4536"/>
        <w:tab w:val="right" w:pos="9072"/>
      </w:tabs>
    </w:pPr>
  </w:style>
  <w:style w:type="character" w:customStyle="1" w:styleId="En-tteCar">
    <w:name w:val="En-tête Car"/>
    <w:basedOn w:val="Policepardfaut"/>
    <w:link w:val="En-tte"/>
    <w:rsid w:val="00023B48"/>
    <w:rPr>
      <w:szCs w:val="20"/>
      <w:lang w:val="fr-FR" w:eastAsia="fr-FR"/>
    </w:rPr>
  </w:style>
  <w:style w:type="paragraph" w:customStyle="1" w:styleId="Corpsdetexte21">
    <w:name w:val="Corps de texte 21"/>
    <w:basedOn w:val="Normal"/>
    <w:uiPriority w:val="99"/>
    <w:rsid w:val="001D375B"/>
    <w:pPr>
      <w:widowControl w:val="0"/>
      <w:jc w:val="center"/>
    </w:pPr>
    <w:rPr>
      <w:b/>
    </w:rPr>
  </w:style>
  <w:style w:type="paragraph" w:customStyle="1" w:styleId="Style1">
    <w:name w:val="Style1"/>
    <w:basedOn w:val="Normal"/>
    <w:uiPriority w:val="99"/>
    <w:rsid w:val="001D375B"/>
  </w:style>
  <w:style w:type="character" w:styleId="Lienhypertexte">
    <w:name w:val="Hyperlink"/>
    <w:basedOn w:val="Policepardfaut"/>
    <w:uiPriority w:val="99"/>
    <w:rsid w:val="001D375B"/>
    <w:rPr>
      <w:rFonts w:cs="Times New Roman"/>
      <w:color w:val="0000FF"/>
      <w:u w:val="single"/>
    </w:rPr>
  </w:style>
  <w:style w:type="character" w:styleId="lev">
    <w:name w:val="Strong"/>
    <w:basedOn w:val="Policepardfaut"/>
    <w:uiPriority w:val="99"/>
    <w:qFormat/>
    <w:rsid w:val="00787D87"/>
    <w:rPr>
      <w:rFonts w:cs="Times New Roman"/>
      <w:b/>
    </w:rPr>
  </w:style>
  <w:style w:type="paragraph" w:styleId="TM1">
    <w:name w:val="toc 1"/>
    <w:basedOn w:val="Normal"/>
    <w:next w:val="Normal"/>
    <w:autoRedefine/>
    <w:uiPriority w:val="99"/>
    <w:semiHidden/>
    <w:rsid w:val="00784B83"/>
    <w:pPr>
      <w:numPr>
        <w:numId w:val="1"/>
      </w:numPr>
      <w:tabs>
        <w:tab w:val="left" w:pos="567"/>
        <w:tab w:val="right" w:leader="dot" w:pos="8505"/>
      </w:tabs>
      <w:spacing w:before="40" w:after="40"/>
    </w:pPr>
    <w:rPr>
      <w:rFonts w:ascii="Arial" w:hAnsi="Arial" w:cs="Arial"/>
      <w:noProof/>
    </w:rPr>
  </w:style>
  <w:style w:type="table" w:styleId="Grilledutableau">
    <w:name w:val="Table Grid"/>
    <w:basedOn w:val="TableauNormal"/>
    <w:uiPriority w:val="59"/>
    <w:rsid w:val="00EB61A9"/>
    <w:pPr>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rsid w:val="00C75F72"/>
    <w:rPr>
      <w:rFonts w:cs="Times New Roman"/>
      <w:color w:val="800080"/>
      <w:u w:val="single"/>
    </w:rPr>
  </w:style>
  <w:style w:type="character" w:styleId="Accentuation">
    <w:name w:val="Emphasis"/>
    <w:basedOn w:val="Policepardfaut"/>
    <w:uiPriority w:val="99"/>
    <w:qFormat/>
    <w:rsid w:val="002B6983"/>
    <w:rPr>
      <w:rFonts w:cs="Times New Roman"/>
      <w:i/>
    </w:rPr>
  </w:style>
  <w:style w:type="paragraph" w:styleId="Corpsdetexte">
    <w:name w:val="Body Text"/>
    <w:basedOn w:val="Normal"/>
    <w:link w:val="CorpsdetexteCar"/>
    <w:uiPriority w:val="99"/>
    <w:rsid w:val="00D849FF"/>
    <w:pPr>
      <w:spacing w:after="120"/>
    </w:pPr>
  </w:style>
  <w:style w:type="character" w:customStyle="1" w:styleId="CorpsdetexteCar">
    <w:name w:val="Corps de texte Car"/>
    <w:basedOn w:val="Policepardfaut"/>
    <w:link w:val="Corpsdetexte"/>
    <w:uiPriority w:val="99"/>
    <w:semiHidden/>
    <w:rsid w:val="00023B48"/>
    <w:rPr>
      <w:szCs w:val="20"/>
      <w:lang w:val="fr-FR" w:eastAsia="fr-FR"/>
    </w:rPr>
  </w:style>
  <w:style w:type="paragraph" w:customStyle="1" w:styleId="Paragraphedeliste1">
    <w:name w:val="Paragraphe de liste1"/>
    <w:basedOn w:val="Normal"/>
    <w:uiPriority w:val="99"/>
    <w:rsid w:val="00BA6CA3"/>
    <w:pPr>
      <w:overflowPunct/>
      <w:autoSpaceDE/>
      <w:autoSpaceDN/>
      <w:adjustRightInd/>
      <w:spacing w:after="200" w:line="276" w:lineRule="auto"/>
      <w:ind w:left="720"/>
      <w:textAlignment w:val="auto"/>
    </w:pPr>
    <w:rPr>
      <w:rFonts w:ascii="Calibri" w:hAnsi="Calibri"/>
      <w:szCs w:val="22"/>
      <w:lang w:val="fr-CH" w:eastAsia="en-US"/>
    </w:rPr>
  </w:style>
  <w:style w:type="paragraph" w:styleId="Textedebulles">
    <w:name w:val="Balloon Text"/>
    <w:basedOn w:val="Normal"/>
    <w:link w:val="TextedebullesCar"/>
    <w:uiPriority w:val="99"/>
    <w:semiHidden/>
    <w:rsid w:val="00C24980"/>
    <w:rPr>
      <w:rFonts w:ascii="Tahoma" w:hAnsi="Tahoma"/>
      <w:sz w:val="16"/>
      <w:szCs w:val="16"/>
    </w:rPr>
  </w:style>
  <w:style w:type="character" w:customStyle="1" w:styleId="TextedebullesCar">
    <w:name w:val="Texte de bulles Car"/>
    <w:basedOn w:val="Policepardfaut"/>
    <w:link w:val="Textedebulles"/>
    <w:uiPriority w:val="99"/>
    <w:locked/>
    <w:rsid w:val="00C24980"/>
    <w:rPr>
      <w:rFonts w:ascii="Tahoma" w:hAnsi="Tahoma"/>
      <w:sz w:val="16"/>
      <w:lang w:val="fr-FR" w:eastAsia="fr-FR"/>
    </w:rPr>
  </w:style>
  <w:style w:type="paragraph" w:styleId="Paragraphedeliste">
    <w:name w:val="List Paragraph"/>
    <w:basedOn w:val="Normal"/>
    <w:uiPriority w:val="34"/>
    <w:qFormat/>
    <w:rsid w:val="007D0182"/>
    <w:pPr>
      <w:ind w:left="720"/>
      <w:contextualSpacing/>
    </w:pPr>
  </w:style>
  <w:style w:type="table" w:styleId="Listeclaire-Accent4">
    <w:name w:val="Light List Accent 4"/>
    <w:basedOn w:val="TableauNormal"/>
    <w:uiPriority w:val="61"/>
    <w:rsid w:val="00BE683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ommentaire">
    <w:name w:val="commentaire"/>
    <w:basedOn w:val="Normal"/>
    <w:rsid w:val="00A27F0A"/>
    <w:pPr>
      <w:adjustRightInd/>
      <w:jc w:val="both"/>
      <w:textAlignment w:val="auto"/>
    </w:pPr>
    <w:rPr>
      <w:rFonts w:ascii="Arial" w:eastAsiaTheme="minorHAnsi" w:hAnsi="Arial" w:cs="Arial"/>
      <w:sz w:val="24"/>
      <w:szCs w:val="24"/>
      <w:lang w:val="fr-CH"/>
    </w:rPr>
  </w:style>
  <w:style w:type="paragraph" w:styleId="NormalWeb">
    <w:name w:val="Normal (Web)"/>
    <w:basedOn w:val="Normal"/>
    <w:uiPriority w:val="99"/>
    <w:unhideWhenUsed/>
    <w:rsid w:val="00F7439D"/>
    <w:pPr>
      <w:overflowPunct/>
      <w:autoSpaceDE/>
      <w:autoSpaceDN/>
      <w:adjustRightInd/>
      <w:spacing w:before="100" w:beforeAutospacing="1" w:after="100" w:afterAutospacing="1"/>
      <w:textAlignment w:val="auto"/>
    </w:pPr>
    <w:rPr>
      <w:sz w:val="24"/>
      <w:szCs w:val="24"/>
      <w:lang w:val="fr-CH" w:eastAsia="fr-CH"/>
    </w:rPr>
  </w:style>
  <w:style w:type="character" w:styleId="Mentionnonrsolue">
    <w:name w:val="Unresolved Mention"/>
    <w:basedOn w:val="Policepardfaut"/>
    <w:uiPriority w:val="99"/>
    <w:semiHidden/>
    <w:unhideWhenUsed/>
    <w:rsid w:val="000815B4"/>
    <w:rPr>
      <w:color w:val="605E5C"/>
      <w:shd w:val="clear" w:color="auto" w:fill="E1DFDD"/>
    </w:rPr>
  </w:style>
  <w:style w:type="paragraph" w:customStyle="1" w:styleId="Standard">
    <w:name w:val="Standard"/>
    <w:rsid w:val="009C43C5"/>
    <w:pPr>
      <w:widowControl w:val="0"/>
      <w:suppressAutoHyphens/>
      <w:autoSpaceDN w:val="0"/>
      <w:jc w:val="both"/>
      <w:textAlignment w:val="baseline"/>
    </w:pPr>
    <w:rPr>
      <w:rFonts w:ascii="Calibri" w:eastAsia="Calibri" w:hAnsi="Calibri" w:cs="Calibri"/>
      <w:sz w:val="24"/>
      <w:szCs w:val="24"/>
      <w:lang w:val="fr-CH" w:eastAsia="zh-CN" w:bidi="hi-IN"/>
    </w:rPr>
  </w:style>
  <w:style w:type="numbering" w:customStyle="1" w:styleId="WWNum2">
    <w:name w:val="WWNum2"/>
    <w:basedOn w:val="Aucuneliste"/>
    <w:rsid w:val="00670E3F"/>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914901">
      <w:bodyDiv w:val="1"/>
      <w:marLeft w:val="0"/>
      <w:marRight w:val="0"/>
      <w:marTop w:val="0"/>
      <w:marBottom w:val="0"/>
      <w:divBdr>
        <w:top w:val="none" w:sz="0" w:space="0" w:color="auto"/>
        <w:left w:val="none" w:sz="0" w:space="0" w:color="auto"/>
        <w:bottom w:val="none" w:sz="0" w:space="0" w:color="auto"/>
        <w:right w:val="none" w:sz="0" w:space="0" w:color="auto"/>
      </w:divBdr>
    </w:div>
    <w:div w:id="263925315">
      <w:bodyDiv w:val="1"/>
      <w:marLeft w:val="0"/>
      <w:marRight w:val="0"/>
      <w:marTop w:val="0"/>
      <w:marBottom w:val="0"/>
      <w:divBdr>
        <w:top w:val="none" w:sz="0" w:space="0" w:color="auto"/>
        <w:left w:val="none" w:sz="0" w:space="0" w:color="auto"/>
        <w:bottom w:val="none" w:sz="0" w:space="0" w:color="auto"/>
        <w:right w:val="none" w:sz="0" w:space="0" w:color="auto"/>
      </w:divBdr>
    </w:div>
    <w:div w:id="264582735">
      <w:bodyDiv w:val="1"/>
      <w:marLeft w:val="0"/>
      <w:marRight w:val="0"/>
      <w:marTop w:val="0"/>
      <w:marBottom w:val="0"/>
      <w:divBdr>
        <w:top w:val="none" w:sz="0" w:space="0" w:color="auto"/>
        <w:left w:val="none" w:sz="0" w:space="0" w:color="auto"/>
        <w:bottom w:val="none" w:sz="0" w:space="0" w:color="auto"/>
        <w:right w:val="none" w:sz="0" w:space="0" w:color="auto"/>
      </w:divBdr>
    </w:div>
    <w:div w:id="272399200">
      <w:bodyDiv w:val="1"/>
      <w:marLeft w:val="0"/>
      <w:marRight w:val="0"/>
      <w:marTop w:val="0"/>
      <w:marBottom w:val="0"/>
      <w:divBdr>
        <w:top w:val="none" w:sz="0" w:space="0" w:color="auto"/>
        <w:left w:val="none" w:sz="0" w:space="0" w:color="auto"/>
        <w:bottom w:val="none" w:sz="0" w:space="0" w:color="auto"/>
        <w:right w:val="none" w:sz="0" w:space="0" w:color="auto"/>
      </w:divBdr>
    </w:div>
    <w:div w:id="362440809">
      <w:bodyDiv w:val="1"/>
      <w:marLeft w:val="0"/>
      <w:marRight w:val="0"/>
      <w:marTop w:val="0"/>
      <w:marBottom w:val="0"/>
      <w:divBdr>
        <w:top w:val="none" w:sz="0" w:space="0" w:color="auto"/>
        <w:left w:val="none" w:sz="0" w:space="0" w:color="auto"/>
        <w:bottom w:val="none" w:sz="0" w:space="0" w:color="auto"/>
        <w:right w:val="none" w:sz="0" w:space="0" w:color="auto"/>
      </w:divBdr>
    </w:div>
    <w:div w:id="372580134">
      <w:bodyDiv w:val="1"/>
      <w:marLeft w:val="0"/>
      <w:marRight w:val="0"/>
      <w:marTop w:val="0"/>
      <w:marBottom w:val="0"/>
      <w:divBdr>
        <w:top w:val="none" w:sz="0" w:space="0" w:color="auto"/>
        <w:left w:val="none" w:sz="0" w:space="0" w:color="auto"/>
        <w:bottom w:val="none" w:sz="0" w:space="0" w:color="auto"/>
        <w:right w:val="none" w:sz="0" w:space="0" w:color="auto"/>
      </w:divBdr>
    </w:div>
    <w:div w:id="376781106">
      <w:bodyDiv w:val="1"/>
      <w:marLeft w:val="0"/>
      <w:marRight w:val="0"/>
      <w:marTop w:val="0"/>
      <w:marBottom w:val="0"/>
      <w:divBdr>
        <w:top w:val="none" w:sz="0" w:space="0" w:color="auto"/>
        <w:left w:val="none" w:sz="0" w:space="0" w:color="auto"/>
        <w:bottom w:val="none" w:sz="0" w:space="0" w:color="auto"/>
        <w:right w:val="none" w:sz="0" w:space="0" w:color="auto"/>
      </w:divBdr>
    </w:div>
    <w:div w:id="377046301">
      <w:bodyDiv w:val="1"/>
      <w:marLeft w:val="0"/>
      <w:marRight w:val="0"/>
      <w:marTop w:val="0"/>
      <w:marBottom w:val="0"/>
      <w:divBdr>
        <w:top w:val="none" w:sz="0" w:space="0" w:color="auto"/>
        <w:left w:val="none" w:sz="0" w:space="0" w:color="auto"/>
        <w:bottom w:val="none" w:sz="0" w:space="0" w:color="auto"/>
        <w:right w:val="none" w:sz="0" w:space="0" w:color="auto"/>
      </w:divBdr>
    </w:div>
    <w:div w:id="443111339">
      <w:bodyDiv w:val="1"/>
      <w:marLeft w:val="0"/>
      <w:marRight w:val="0"/>
      <w:marTop w:val="0"/>
      <w:marBottom w:val="0"/>
      <w:divBdr>
        <w:top w:val="none" w:sz="0" w:space="0" w:color="auto"/>
        <w:left w:val="none" w:sz="0" w:space="0" w:color="auto"/>
        <w:bottom w:val="none" w:sz="0" w:space="0" w:color="auto"/>
        <w:right w:val="none" w:sz="0" w:space="0" w:color="auto"/>
      </w:divBdr>
    </w:div>
    <w:div w:id="475532574">
      <w:bodyDiv w:val="1"/>
      <w:marLeft w:val="0"/>
      <w:marRight w:val="0"/>
      <w:marTop w:val="0"/>
      <w:marBottom w:val="0"/>
      <w:divBdr>
        <w:top w:val="none" w:sz="0" w:space="0" w:color="auto"/>
        <w:left w:val="none" w:sz="0" w:space="0" w:color="auto"/>
        <w:bottom w:val="none" w:sz="0" w:space="0" w:color="auto"/>
        <w:right w:val="none" w:sz="0" w:space="0" w:color="auto"/>
      </w:divBdr>
    </w:div>
    <w:div w:id="582645193">
      <w:bodyDiv w:val="1"/>
      <w:marLeft w:val="0"/>
      <w:marRight w:val="0"/>
      <w:marTop w:val="0"/>
      <w:marBottom w:val="0"/>
      <w:divBdr>
        <w:top w:val="none" w:sz="0" w:space="0" w:color="auto"/>
        <w:left w:val="none" w:sz="0" w:space="0" w:color="auto"/>
        <w:bottom w:val="none" w:sz="0" w:space="0" w:color="auto"/>
        <w:right w:val="none" w:sz="0" w:space="0" w:color="auto"/>
      </w:divBdr>
    </w:div>
    <w:div w:id="596594098">
      <w:bodyDiv w:val="1"/>
      <w:marLeft w:val="0"/>
      <w:marRight w:val="0"/>
      <w:marTop w:val="0"/>
      <w:marBottom w:val="0"/>
      <w:divBdr>
        <w:top w:val="none" w:sz="0" w:space="0" w:color="auto"/>
        <w:left w:val="none" w:sz="0" w:space="0" w:color="auto"/>
        <w:bottom w:val="none" w:sz="0" w:space="0" w:color="auto"/>
        <w:right w:val="none" w:sz="0" w:space="0" w:color="auto"/>
      </w:divBdr>
    </w:div>
    <w:div w:id="664868863">
      <w:bodyDiv w:val="1"/>
      <w:marLeft w:val="0"/>
      <w:marRight w:val="0"/>
      <w:marTop w:val="0"/>
      <w:marBottom w:val="0"/>
      <w:divBdr>
        <w:top w:val="none" w:sz="0" w:space="0" w:color="auto"/>
        <w:left w:val="none" w:sz="0" w:space="0" w:color="auto"/>
        <w:bottom w:val="none" w:sz="0" w:space="0" w:color="auto"/>
        <w:right w:val="none" w:sz="0" w:space="0" w:color="auto"/>
      </w:divBdr>
    </w:div>
    <w:div w:id="688022404">
      <w:bodyDiv w:val="1"/>
      <w:marLeft w:val="0"/>
      <w:marRight w:val="0"/>
      <w:marTop w:val="0"/>
      <w:marBottom w:val="0"/>
      <w:divBdr>
        <w:top w:val="none" w:sz="0" w:space="0" w:color="auto"/>
        <w:left w:val="none" w:sz="0" w:space="0" w:color="auto"/>
        <w:bottom w:val="none" w:sz="0" w:space="0" w:color="auto"/>
        <w:right w:val="none" w:sz="0" w:space="0" w:color="auto"/>
      </w:divBdr>
    </w:div>
    <w:div w:id="689650752">
      <w:bodyDiv w:val="1"/>
      <w:marLeft w:val="0"/>
      <w:marRight w:val="0"/>
      <w:marTop w:val="0"/>
      <w:marBottom w:val="0"/>
      <w:divBdr>
        <w:top w:val="none" w:sz="0" w:space="0" w:color="auto"/>
        <w:left w:val="none" w:sz="0" w:space="0" w:color="auto"/>
        <w:bottom w:val="none" w:sz="0" w:space="0" w:color="auto"/>
        <w:right w:val="none" w:sz="0" w:space="0" w:color="auto"/>
      </w:divBdr>
    </w:div>
    <w:div w:id="782963273">
      <w:bodyDiv w:val="1"/>
      <w:marLeft w:val="0"/>
      <w:marRight w:val="0"/>
      <w:marTop w:val="0"/>
      <w:marBottom w:val="0"/>
      <w:divBdr>
        <w:top w:val="none" w:sz="0" w:space="0" w:color="auto"/>
        <w:left w:val="none" w:sz="0" w:space="0" w:color="auto"/>
        <w:bottom w:val="none" w:sz="0" w:space="0" w:color="auto"/>
        <w:right w:val="none" w:sz="0" w:space="0" w:color="auto"/>
      </w:divBdr>
      <w:divsChild>
        <w:div w:id="1595893807">
          <w:marLeft w:val="547"/>
          <w:marRight w:val="0"/>
          <w:marTop w:val="130"/>
          <w:marBottom w:val="0"/>
          <w:divBdr>
            <w:top w:val="none" w:sz="0" w:space="0" w:color="auto"/>
            <w:left w:val="none" w:sz="0" w:space="0" w:color="auto"/>
            <w:bottom w:val="none" w:sz="0" w:space="0" w:color="auto"/>
            <w:right w:val="none" w:sz="0" w:space="0" w:color="auto"/>
          </w:divBdr>
        </w:div>
        <w:div w:id="1059549687">
          <w:marLeft w:val="547"/>
          <w:marRight w:val="0"/>
          <w:marTop w:val="130"/>
          <w:marBottom w:val="0"/>
          <w:divBdr>
            <w:top w:val="none" w:sz="0" w:space="0" w:color="auto"/>
            <w:left w:val="none" w:sz="0" w:space="0" w:color="auto"/>
            <w:bottom w:val="none" w:sz="0" w:space="0" w:color="auto"/>
            <w:right w:val="none" w:sz="0" w:space="0" w:color="auto"/>
          </w:divBdr>
        </w:div>
      </w:divsChild>
    </w:div>
    <w:div w:id="929654244">
      <w:bodyDiv w:val="1"/>
      <w:marLeft w:val="0"/>
      <w:marRight w:val="0"/>
      <w:marTop w:val="0"/>
      <w:marBottom w:val="0"/>
      <w:divBdr>
        <w:top w:val="none" w:sz="0" w:space="0" w:color="auto"/>
        <w:left w:val="none" w:sz="0" w:space="0" w:color="auto"/>
        <w:bottom w:val="none" w:sz="0" w:space="0" w:color="auto"/>
        <w:right w:val="none" w:sz="0" w:space="0" w:color="auto"/>
      </w:divBdr>
    </w:div>
    <w:div w:id="963122545">
      <w:bodyDiv w:val="1"/>
      <w:marLeft w:val="0"/>
      <w:marRight w:val="0"/>
      <w:marTop w:val="0"/>
      <w:marBottom w:val="0"/>
      <w:divBdr>
        <w:top w:val="none" w:sz="0" w:space="0" w:color="auto"/>
        <w:left w:val="none" w:sz="0" w:space="0" w:color="auto"/>
        <w:bottom w:val="none" w:sz="0" w:space="0" w:color="auto"/>
        <w:right w:val="none" w:sz="0" w:space="0" w:color="auto"/>
      </w:divBdr>
    </w:div>
    <w:div w:id="991562945">
      <w:bodyDiv w:val="1"/>
      <w:marLeft w:val="0"/>
      <w:marRight w:val="0"/>
      <w:marTop w:val="0"/>
      <w:marBottom w:val="0"/>
      <w:divBdr>
        <w:top w:val="none" w:sz="0" w:space="0" w:color="auto"/>
        <w:left w:val="none" w:sz="0" w:space="0" w:color="auto"/>
        <w:bottom w:val="none" w:sz="0" w:space="0" w:color="auto"/>
        <w:right w:val="none" w:sz="0" w:space="0" w:color="auto"/>
      </w:divBdr>
    </w:div>
    <w:div w:id="1084496306">
      <w:bodyDiv w:val="1"/>
      <w:marLeft w:val="0"/>
      <w:marRight w:val="0"/>
      <w:marTop w:val="0"/>
      <w:marBottom w:val="0"/>
      <w:divBdr>
        <w:top w:val="none" w:sz="0" w:space="0" w:color="auto"/>
        <w:left w:val="none" w:sz="0" w:space="0" w:color="auto"/>
        <w:bottom w:val="none" w:sz="0" w:space="0" w:color="auto"/>
        <w:right w:val="none" w:sz="0" w:space="0" w:color="auto"/>
      </w:divBdr>
    </w:div>
    <w:div w:id="1183083386">
      <w:bodyDiv w:val="1"/>
      <w:marLeft w:val="0"/>
      <w:marRight w:val="0"/>
      <w:marTop w:val="0"/>
      <w:marBottom w:val="0"/>
      <w:divBdr>
        <w:top w:val="none" w:sz="0" w:space="0" w:color="auto"/>
        <w:left w:val="none" w:sz="0" w:space="0" w:color="auto"/>
        <w:bottom w:val="none" w:sz="0" w:space="0" w:color="auto"/>
        <w:right w:val="none" w:sz="0" w:space="0" w:color="auto"/>
      </w:divBdr>
    </w:div>
    <w:div w:id="1326788360">
      <w:bodyDiv w:val="1"/>
      <w:marLeft w:val="0"/>
      <w:marRight w:val="0"/>
      <w:marTop w:val="0"/>
      <w:marBottom w:val="0"/>
      <w:divBdr>
        <w:top w:val="none" w:sz="0" w:space="0" w:color="auto"/>
        <w:left w:val="none" w:sz="0" w:space="0" w:color="auto"/>
        <w:bottom w:val="none" w:sz="0" w:space="0" w:color="auto"/>
        <w:right w:val="none" w:sz="0" w:space="0" w:color="auto"/>
      </w:divBdr>
    </w:div>
    <w:div w:id="1359888233">
      <w:bodyDiv w:val="1"/>
      <w:marLeft w:val="0"/>
      <w:marRight w:val="0"/>
      <w:marTop w:val="0"/>
      <w:marBottom w:val="0"/>
      <w:divBdr>
        <w:top w:val="none" w:sz="0" w:space="0" w:color="auto"/>
        <w:left w:val="none" w:sz="0" w:space="0" w:color="auto"/>
        <w:bottom w:val="none" w:sz="0" w:space="0" w:color="auto"/>
        <w:right w:val="none" w:sz="0" w:space="0" w:color="auto"/>
      </w:divBdr>
    </w:div>
    <w:div w:id="1364749835">
      <w:bodyDiv w:val="1"/>
      <w:marLeft w:val="0"/>
      <w:marRight w:val="0"/>
      <w:marTop w:val="0"/>
      <w:marBottom w:val="0"/>
      <w:divBdr>
        <w:top w:val="none" w:sz="0" w:space="0" w:color="auto"/>
        <w:left w:val="none" w:sz="0" w:space="0" w:color="auto"/>
        <w:bottom w:val="none" w:sz="0" w:space="0" w:color="auto"/>
        <w:right w:val="none" w:sz="0" w:space="0" w:color="auto"/>
      </w:divBdr>
    </w:div>
    <w:div w:id="1405487437">
      <w:bodyDiv w:val="1"/>
      <w:marLeft w:val="0"/>
      <w:marRight w:val="0"/>
      <w:marTop w:val="0"/>
      <w:marBottom w:val="0"/>
      <w:divBdr>
        <w:top w:val="none" w:sz="0" w:space="0" w:color="auto"/>
        <w:left w:val="none" w:sz="0" w:space="0" w:color="auto"/>
        <w:bottom w:val="none" w:sz="0" w:space="0" w:color="auto"/>
        <w:right w:val="none" w:sz="0" w:space="0" w:color="auto"/>
      </w:divBdr>
    </w:div>
    <w:div w:id="1448310191">
      <w:bodyDiv w:val="1"/>
      <w:marLeft w:val="0"/>
      <w:marRight w:val="0"/>
      <w:marTop w:val="0"/>
      <w:marBottom w:val="0"/>
      <w:divBdr>
        <w:top w:val="none" w:sz="0" w:space="0" w:color="auto"/>
        <w:left w:val="none" w:sz="0" w:space="0" w:color="auto"/>
        <w:bottom w:val="none" w:sz="0" w:space="0" w:color="auto"/>
        <w:right w:val="none" w:sz="0" w:space="0" w:color="auto"/>
      </w:divBdr>
    </w:div>
    <w:div w:id="1471509931">
      <w:bodyDiv w:val="1"/>
      <w:marLeft w:val="0"/>
      <w:marRight w:val="0"/>
      <w:marTop w:val="0"/>
      <w:marBottom w:val="0"/>
      <w:divBdr>
        <w:top w:val="none" w:sz="0" w:space="0" w:color="auto"/>
        <w:left w:val="none" w:sz="0" w:space="0" w:color="auto"/>
        <w:bottom w:val="none" w:sz="0" w:space="0" w:color="auto"/>
        <w:right w:val="none" w:sz="0" w:space="0" w:color="auto"/>
      </w:divBdr>
      <w:divsChild>
        <w:div w:id="795028041">
          <w:marLeft w:val="0"/>
          <w:marRight w:val="0"/>
          <w:marTop w:val="0"/>
          <w:marBottom w:val="0"/>
          <w:divBdr>
            <w:top w:val="none" w:sz="0" w:space="0" w:color="auto"/>
            <w:left w:val="none" w:sz="0" w:space="0" w:color="auto"/>
            <w:bottom w:val="none" w:sz="0" w:space="0" w:color="auto"/>
            <w:right w:val="none" w:sz="0" w:space="0" w:color="auto"/>
          </w:divBdr>
          <w:divsChild>
            <w:div w:id="241455264">
              <w:marLeft w:val="0"/>
              <w:marRight w:val="0"/>
              <w:marTop w:val="0"/>
              <w:marBottom w:val="0"/>
              <w:divBdr>
                <w:top w:val="none" w:sz="0" w:space="0" w:color="auto"/>
                <w:left w:val="none" w:sz="0" w:space="0" w:color="auto"/>
                <w:bottom w:val="none" w:sz="0" w:space="0" w:color="auto"/>
                <w:right w:val="none" w:sz="0" w:space="0" w:color="auto"/>
              </w:divBdr>
              <w:divsChild>
                <w:div w:id="171857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66629">
      <w:bodyDiv w:val="1"/>
      <w:marLeft w:val="0"/>
      <w:marRight w:val="0"/>
      <w:marTop w:val="0"/>
      <w:marBottom w:val="0"/>
      <w:divBdr>
        <w:top w:val="none" w:sz="0" w:space="0" w:color="auto"/>
        <w:left w:val="none" w:sz="0" w:space="0" w:color="auto"/>
        <w:bottom w:val="none" w:sz="0" w:space="0" w:color="auto"/>
        <w:right w:val="none" w:sz="0" w:space="0" w:color="auto"/>
      </w:divBdr>
    </w:div>
    <w:div w:id="1628782711">
      <w:bodyDiv w:val="1"/>
      <w:marLeft w:val="0"/>
      <w:marRight w:val="0"/>
      <w:marTop w:val="0"/>
      <w:marBottom w:val="0"/>
      <w:divBdr>
        <w:top w:val="none" w:sz="0" w:space="0" w:color="auto"/>
        <w:left w:val="none" w:sz="0" w:space="0" w:color="auto"/>
        <w:bottom w:val="none" w:sz="0" w:space="0" w:color="auto"/>
        <w:right w:val="none" w:sz="0" w:space="0" w:color="auto"/>
      </w:divBdr>
    </w:div>
    <w:div w:id="1696300978">
      <w:bodyDiv w:val="1"/>
      <w:marLeft w:val="0"/>
      <w:marRight w:val="0"/>
      <w:marTop w:val="0"/>
      <w:marBottom w:val="0"/>
      <w:divBdr>
        <w:top w:val="none" w:sz="0" w:space="0" w:color="auto"/>
        <w:left w:val="none" w:sz="0" w:space="0" w:color="auto"/>
        <w:bottom w:val="none" w:sz="0" w:space="0" w:color="auto"/>
        <w:right w:val="none" w:sz="0" w:space="0" w:color="auto"/>
      </w:divBdr>
    </w:div>
    <w:div w:id="1698656159">
      <w:bodyDiv w:val="1"/>
      <w:marLeft w:val="0"/>
      <w:marRight w:val="0"/>
      <w:marTop w:val="0"/>
      <w:marBottom w:val="0"/>
      <w:divBdr>
        <w:top w:val="none" w:sz="0" w:space="0" w:color="auto"/>
        <w:left w:val="none" w:sz="0" w:space="0" w:color="auto"/>
        <w:bottom w:val="none" w:sz="0" w:space="0" w:color="auto"/>
        <w:right w:val="none" w:sz="0" w:space="0" w:color="auto"/>
      </w:divBdr>
    </w:div>
    <w:div w:id="1908878976">
      <w:bodyDiv w:val="1"/>
      <w:marLeft w:val="0"/>
      <w:marRight w:val="0"/>
      <w:marTop w:val="0"/>
      <w:marBottom w:val="0"/>
      <w:divBdr>
        <w:top w:val="none" w:sz="0" w:space="0" w:color="auto"/>
        <w:left w:val="none" w:sz="0" w:space="0" w:color="auto"/>
        <w:bottom w:val="none" w:sz="0" w:space="0" w:color="auto"/>
        <w:right w:val="none" w:sz="0" w:space="0" w:color="auto"/>
      </w:divBdr>
    </w:div>
    <w:div w:id="1912807383">
      <w:bodyDiv w:val="1"/>
      <w:marLeft w:val="0"/>
      <w:marRight w:val="0"/>
      <w:marTop w:val="0"/>
      <w:marBottom w:val="0"/>
      <w:divBdr>
        <w:top w:val="none" w:sz="0" w:space="0" w:color="auto"/>
        <w:left w:val="none" w:sz="0" w:space="0" w:color="auto"/>
        <w:bottom w:val="none" w:sz="0" w:space="0" w:color="auto"/>
        <w:right w:val="none" w:sz="0" w:space="0" w:color="auto"/>
      </w:divBdr>
      <w:divsChild>
        <w:div w:id="1477986002">
          <w:marLeft w:val="0"/>
          <w:marRight w:val="0"/>
          <w:marTop w:val="0"/>
          <w:marBottom w:val="0"/>
          <w:divBdr>
            <w:top w:val="none" w:sz="0" w:space="0" w:color="auto"/>
            <w:left w:val="none" w:sz="0" w:space="0" w:color="auto"/>
            <w:bottom w:val="none" w:sz="0" w:space="0" w:color="auto"/>
            <w:right w:val="none" w:sz="0" w:space="0" w:color="auto"/>
          </w:divBdr>
          <w:divsChild>
            <w:div w:id="564221897">
              <w:marLeft w:val="0"/>
              <w:marRight w:val="0"/>
              <w:marTop w:val="0"/>
              <w:marBottom w:val="0"/>
              <w:divBdr>
                <w:top w:val="none" w:sz="0" w:space="0" w:color="auto"/>
                <w:left w:val="none" w:sz="0" w:space="0" w:color="auto"/>
                <w:bottom w:val="none" w:sz="0" w:space="0" w:color="auto"/>
                <w:right w:val="none" w:sz="0" w:space="0" w:color="auto"/>
              </w:divBdr>
              <w:divsChild>
                <w:div w:id="19628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681294">
      <w:bodyDiv w:val="1"/>
      <w:marLeft w:val="0"/>
      <w:marRight w:val="0"/>
      <w:marTop w:val="0"/>
      <w:marBottom w:val="0"/>
      <w:divBdr>
        <w:top w:val="none" w:sz="0" w:space="0" w:color="auto"/>
        <w:left w:val="none" w:sz="0" w:space="0" w:color="auto"/>
        <w:bottom w:val="none" w:sz="0" w:space="0" w:color="auto"/>
        <w:right w:val="none" w:sz="0" w:space="0" w:color="auto"/>
      </w:divBdr>
    </w:div>
    <w:div w:id="2060132985">
      <w:bodyDiv w:val="1"/>
      <w:marLeft w:val="0"/>
      <w:marRight w:val="0"/>
      <w:marTop w:val="0"/>
      <w:marBottom w:val="0"/>
      <w:divBdr>
        <w:top w:val="none" w:sz="0" w:space="0" w:color="auto"/>
        <w:left w:val="none" w:sz="0" w:space="0" w:color="auto"/>
        <w:bottom w:val="none" w:sz="0" w:space="0" w:color="auto"/>
        <w:right w:val="none" w:sz="0" w:space="0" w:color="auto"/>
      </w:divBdr>
    </w:div>
    <w:div w:id="2066292353">
      <w:marLeft w:val="0"/>
      <w:marRight w:val="0"/>
      <w:marTop w:val="0"/>
      <w:marBottom w:val="0"/>
      <w:divBdr>
        <w:top w:val="none" w:sz="0" w:space="0" w:color="auto"/>
        <w:left w:val="none" w:sz="0" w:space="0" w:color="auto"/>
        <w:bottom w:val="none" w:sz="0" w:space="0" w:color="auto"/>
        <w:right w:val="none" w:sz="0" w:space="0" w:color="auto"/>
      </w:divBdr>
      <w:divsChild>
        <w:div w:id="2066292377">
          <w:marLeft w:val="0"/>
          <w:marRight w:val="0"/>
          <w:marTop w:val="0"/>
          <w:marBottom w:val="0"/>
          <w:divBdr>
            <w:top w:val="none" w:sz="0" w:space="0" w:color="auto"/>
            <w:left w:val="none" w:sz="0" w:space="0" w:color="auto"/>
            <w:bottom w:val="none" w:sz="0" w:space="0" w:color="auto"/>
            <w:right w:val="none" w:sz="0" w:space="0" w:color="auto"/>
          </w:divBdr>
          <w:divsChild>
            <w:div w:id="2066292396">
              <w:marLeft w:val="0"/>
              <w:marRight w:val="0"/>
              <w:marTop w:val="0"/>
              <w:marBottom w:val="0"/>
              <w:divBdr>
                <w:top w:val="none" w:sz="0" w:space="0" w:color="auto"/>
                <w:left w:val="none" w:sz="0" w:space="0" w:color="auto"/>
                <w:bottom w:val="none" w:sz="0" w:space="0" w:color="auto"/>
                <w:right w:val="none" w:sz="0" w:space="0" w:color="auto"/>
              </w:divBdr>
            </w:div>
            <w:div w:id="2066292409">
              <w:marLeft w:val="0"/>
              <w:marRight w:val="0"/>
              <w:marTop w:val="0"/>
              <w:marBottom w:val="0"/>
              <w:divBdr>
                <w:top w:val="none" w:sz="0" w:space="0" w:color="auto"/>
                <w:left w:val="none" w:sz="0" w:space="0" w:color="auto"/>
                <w:bottom w:val="none" w:sz="0" w:space="0" w:color="auto"/>
                <w:right w:val="none" w:sz="0" w:space="0" w:color="auto"/>
              </w:divBdr>
            </w:div>
            <w:div w:id="206629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2360">
      <w:marLeft w:val="53"/>
      <w:marRight w:val="53"/>
      <w:marTop w:val="53"/>
      <w:marBottom w:val="13"/>
      <w:divBdr>
        <w:top w:val="none" w:sz="0" w:space="0" w:color="auto"/>
        <w:left w:val="none" w:sz="0" w:space="0" w:color="auto"/>
        <w:bottom w:val="none" w:sz="0" w:space="0" w:color="auto"/>
        <w:right w:val="none" w:sz="0" w:space="0" w:color="auto"/>
      </w:divBdr>
      <w:divsChild>
        <w:div w:id="2066292354">
          <w:marLeft w:val="0"/>
          <w:marRight w:val="0"/>
          <w:marTop w:val="0"/>
          <w:marBottom w:val="0"/>
          <w:divBdr>
            <w:top w:val="none" w:sz="0" w:space="0" w:color="auto"/>
            <w:left w:val="none" w:sz="0" w:space="0" w:color="auto"/>
            <w:bottom w:val="none" w:sz="0" w:space="0" w:color="auto"/>
            <w:right w:val="none" w:sz="0" w:space="0" w:color="auto"/>
          </w:divBdr>
        </w:div>
        <w:div w:id="2066292356">
          <w:marLeft w:val="0"/>
          <w:marRight w:val="0"/>
          <w:marTop w:val="0"/>
          <w:marBottom w:val="0"/>
          <w:divBdr>
            <w:top w:val="none" w:sz="0" w:space="0" w:color="auto"/>
            <w:left w:val="none" w:sz="0" w:space="0" w:color="auto"/>
            <w:bottom w:val="none" w:sz="0" w:space="0" w:color="auto"/>
            <w:right w:val="none" w:sz="0" w:space="0" w:color="auto"/>
          </w:divBdr>
        </w:div>
        <w:div w:id="2066292405">
          <w:marLeft w:val="0"/>
          <w:marRight w:val="0"/>
          <w:marTop w:val="0"/>
          <w:marBottom w:val="0"/>
          <w:divBdr>
            <w:top w:val="none" w:sz="0" w:space="0" w:color="auto"/>
            <w:left w:val="none" w:sz="0" w:space="0" w:color="auto"/>
            <w:bottom w:val="none" w:sz="0" w:space="0" w:color="auto"/>
            <w:right w:val="none" w:sz="0" w:space="0" w:color="auto"/>
          </w:divBdr>
        </w:div>
        <w:div w:id="2066292500">
          <w:marLeft w:val="0"/>
          <w:marRight w:val="0"/>
          <w:marTop w:val="0"/>
          <w:marBottom w:val="0"/>
          <w:divBdr>
            <w:top w:val="none" w:sz="0" w:space="0" w:color="auto"/>
            <w:left w:val="none" w:sz="0" w:space="0" w:color="auto"/>
            <w:bottom w:val="none" w:sz="0" w:space="0" w:color="auto"/>
            <w:right w:val="none" w:sz="0" w:space="0" w:color="auto"/>
          </w:divBdr>
        </w:div>
        <w:div w:id="2066292519">
          <w:marLeft w:val="0"/>
          <w:marRight w:val="0"/>
          <w:marTop w:val="0"/>
          <w:marBottom w:val="0"/>
          <w:divBdr>
            <w:top w:val="none" w:sz="0" w:space="0" w:color="auto"/>
            <w:left w:val="none" w:sz="0" w:space="0" w:color="auto"/>
            <w:bottom w:val="none" w:sz="0" w:space="0" w:color="auto"/>
            <w:right w:val="none" w:sz="0" w:space="0" w:color="auto"/>
          </w:divBdr>
        </w:div>
      </w:divsChild>
    </w:div>
    <w:div w:id="2066292363">
      <w:marLeft w:val="53"/>
      <w:marRight w:val="53"/>
      <w:marTop w:val="53"/>
      <w:marBottom w:val="13"/>
      <w:divBdr>
        <w:top w:val="none" w:sz="0" w:space="0" w:color="auto"/>
        <w:left w:val="none" w:sz="0" w:space="0" w:color="auto"/>
        <w:bottom w:val="none" w:sz="0" w:space="0" w:color="auto"/>
        <w:right w:val="none" w:sz="0" w:space="0" w:color="auto"/>
      </w:divBdr>
      <w:divsChild>
        <w:div w:id="2066292486">
          <w:marLeft w:val="0"/>
          <w:marRight w:val="0"/>
          <w:marTop w:val="0"/>
          <w:marBottom w:val="0"/>
          <w:divBdr>
            <w:top w:val="none" w:sz="0" w:space="0" w:color="auto"/>
            <w:left w:val="none" w:sz="0" w:space="0" w:color="auto"/>
            <w:bottom w:val="none" w:sz="0" w:space="0" w:color="auto"/>
            <w:right w:val="none" w:sz="0" w:space="0" w:color="auto"/>
          </w:divBdr>
          <w:divsChild>
            <w:div w:id="2066292447">
              <w:marLeft w:val="0"/>
              <w:marRight w:val="0"/>
              <w:marTop w:val="0"/>
              <w:marBottom w:val="0"/>
              <w:divBdr>
                <w:top w:val="none" w:sz="0" w:space="0" w:color="auto"/>
                <w:left w:val="none" w:sz="0" w:space="0" w:color="auto"/>
                <w:bottom w:val="none" w:sz="0" w:space="0" w:color="auto"/>
                <w:right w:val="none" w:sz="0" w:space="0" w:color="auto"/>
              </w:divBdr>
              <w:divsChild>
                <w:div w:id="2066292443">
                  <w:marLeft w:val="0"/>
                  <w:marRight w:val="0"/>
                  <w:marTop w:val="0"/>
                  <w:marBottom w:val="0"/>
                  <w:divBdr>
                    <w:top w:val="none" w:sz="0" w:space="0" w:color="auto"/>
                    <w:left w:val="none" w:sz="0" w:space="0" w:color="auto"/>
                    <w:bottom w:val="none" w:sz="0" w:space="0" w:color="auto"/>
                    <w:right w:val="none" w:sz="0" w:space="0" w:color="auto"/>
                  </w:divBdr>
                  <w:divsChild>
                    <w:div w:id="2066292411">
                      <w:marLeft w:val="0"/>
                      <w:marRight w:val="0"/>
                      <w:marTop w:val="0"/>
                      <w:marBottom w:val="0"/>
                      <w:divBdr>
                        <w:top w:val="none" w:sz="0" w:space="0" w:color="auto"/>
                        <w:left w:val="none" w:sz="0" w:space="0" w:color="auto"/>
                        <w:bottom w:val="none" w:sz="0" w:space="0" w:color="auto"/>
                        <w:right w:val="none" w:sz="0" w:space="0" w:color="auto"/>
                      </w:divBdr>
                    </w:div>
                    <w:div w:id="20662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292364">
      <w:marLeft w:val="53"/>
      <w:marRight w:val="53"/>
      <w:marTop w:val="53"/>
      <w:marBottom w:val="13"/>
      <w:divBdr>
        <w:top w:val="none" w:sz="0" w:space="0" w:color="auto"/>
        <w:left w:val="none" w:sz="0" w:space="0" w:color="auto"/>
        <w:bottom w:val="none" w:sz="0" w:space="0" w:color="auto"/>
        <w:right w:val="none" w:sz="0" w:space="0" w:color="auto"/>
      </w:divBdr>
      <w:divsChild>
        <w:div w:id="2066292414">
          <w:marLeft w:val="0"/>
          <w:marRight w:val="0"/>
          <w:marTop w:val="0"/>
          <w:marBottom w:val="0"/>
          <w:divBdr>
            <w:top w:val="none" w:sz="0" w:space="0" w:color="auto"/>
            <w:left w:val="none" w:sz="0" w:space="0" w:color="auto"/>
            <w:bottom w:val="none" w:sz="0" w:space="0" w:color="auto"/>
            <w:right w:val="none" w:sz="0" w:space="0" w:color="auto"/>
          </w:divBdr>
        </w:div>
        <w:div w:id="2066292437">
          <w:marLeft w:val="0"/>
          <w:marRight w:val="0"/>
          <w:marTop w:val="0"/>
          <w:marBottom w:val="0"/>
          <w:divBdr>
            <w:top w:val="none" w:sz="0" w:space="0" w:color="auto"/>
            <w:left w:val="none" w:sz="0" w:space="0" w:color="auto"/>
            <w:bottom w:val="none" w:sz="0" w:space="0" w:color="auto"/>
            <w:right w:val="none" w:sz="0" w:space="0" w:color="auto"/>
          </w:divBdr>
        </w:div>
      </w:divsChild>
    </w:div>
    <w:div w:id="2066292371">
      <w:marLeft w:val="53"/>
      <w:marRight w:val="53"/>
      <w:marTop w:val="53"/>
      <w:marBottom w:val="13"/>
      <w:divBdr>
        <w:top w:val="none" w:sz="0" w:space="0" w:color="auto"/>
        <w:left w:val="none" w:sz="0" w:space="0" w:color="auto"/>
        <w:bottom w:val="none" w:sz="0" w:space="0" w:color="auto"/>
        <w:right w:val="none" w:sz="0" w:space="0" w:color="auto"/>
      </w:divBdr>
      <w:divsChild>
        <w:div w:id="2066292381">
          <w:marLeft w:val="0"/>
          <w:marRight w:val="0"/>
          <w:marTop w:val="0"/>
          <w:marBottom w:val="0"/>
          <w:divBdr>
            <w:top w:val="none" w:sz="0" w:space="0" w:color="auto"/>
            <w:left w:val="none" w:sz="0" w:space="0" w:color="auto"/>
            <w:bottom w:val="none" w:sz="0" w:space="0" w:color="auto"/>
            <w:right w:val="none" w:sz="0" w:space="0" w:color="auto"/>
          </w:divBdr>
        </w:div>
        <w:div w:id="2066292386">
          <w:marLeft w:val="0"/>
          <w:marRight w:val="0"/>
          <w:marTop w:val="0"/>
          <w:marBottom w:val="0"/>
          <w:divBdr>
            <w:top w:val="none" w:sz="0" w:space="0" w:color="auto"/>
            <w:left w:val="none" w:sz="0" w:space="0" w:color="auto"/>
            <w:bottom w:val="none" w:sz="0" w:space="0" w:color="auto"/>
            <w:right w:val="none" w:sz="0" w:space="0" w:color="auto"/>
          </w:divBdr>
        </w:div>
        <w:div w:id="2066292394">
          <w:marLeft w:val="0"/>
          <w:marRight w:val="0"/>
          <w:marTop w:val="0"/>
          <w:marBottom w:val="0"/>
          <w:divBdr>
            <w:top w:val="none" w:sz="0" w:space="0" w:color="auto"/>
            <w:left w:val="none" w:sz="0" w:space="0" w:color="auto"/>
            <w:bottom w:val="none" w:sz="0" w:space="0" w:color="auto"/>
            <w:right w:val="none" w:sz="0" w:space="0" w:color="auto"/>
          </w:divBdr>
        </w:div>
        <w:div w:id="2066292401">
          <w:marLeft w:val="0"/>
          <w:marRight w:val="0"/>
          <w:marTop w:val="0"/>
          <w:marBottom w:val="0"/>
          <w:divBdr>
            <w:top w:val="none" w:sz="0" w:space="0" w:color="auto"/>
            <w:left w:val="none" w:sz="0" w:space="0" w:color="auto"/>
            <w:bottom w:val="none" w:sz="0" w:space="0" w:color="auto"/>
            <w:right w:val="none" w:sz="0" w:space="0" w:color="auto"/>
          </w:divBdr>
        </w:div>
        <w:div w:id="2066292406">
          <w:marLeft w:val="0"/>
          <w:marRight w:val="0"/>
          <w:marTop w:val="0"/>
          <w:marBottom w:val="0"/>
          <w:divBdr>
            <w:top w:val="none" w:sz="0" w:space="0" w:color="auto"/>
            <w:left w:val="none" w:sz="0" w:space="0" w:color="auto"/>
            <w:bottom w:val="none" w:sz="0" w:space="0" w:color="auto"/>
            <w:right w:val="none" w:sz="0" w:space="0" w:color="auto"/>
          </w:divBdr>
        </w:div>
        <w:div w:id="2066292422">
          <w:marLeft w:val="0"/>
          <w:marRight w:val="0"/>
          <w:marTop w:val="0"/>
          <w:marBottom w:val="0"/>
          <w:divBdr>
            <w:top w:val="none" w:sz="0" w:space="0" w:color="auto"/>
            <w:left w:val="none" w:sz="0" w:space="0" w:color="auto"/>
            <w:bottom w:val="none" w:sz="0" w:space="0" w:color="auto"/>
            <w:right w:val="none" w:sz="0" w:space="0" w:color="auto"/>
          </w:divBdr>
        </w:div>
        <w:div w:id="2066292424">
          <w:marLeft w:val="0"/>
          <w:marRight w:val="0"/>
          <w:marTop w:val="0"/>
          <w:marBottom w:val="0"/>
          <w:divBdr>
            <w:top w:val="none" w:sz="0" w:space="0" w:color="auto"/>
            <w:left w:val="none" w:sz="0" w:space="0" w:color="auto"/>
            <w:bottom w:val="none" w:sz="0" w:space="0" w:color="auto"/>
            <w:right w:val="none" w:sz="0" w:space="0" w:color="auto"/>
          </w:divBdr>
        </w:div>
        <w:div w:id="2066292426">
          <w:marLeft w:val="0"/>
          <w:marRight w:val="0"/>
          <w:marTop w:val="0"/>
          <w:marBottom w:val="0"/>
          <w:divBdr>
            <w:top w:val="none" w:sz="0" w:space="0" w:color="auto"/>
            <w:left w:val="none" w:sz="0" w:space="0" w:color="auto"/>
            <w:bottom w:val="none" w:sz="0" w:space="0" w:color="auto"/>
            <w:right w:val="none" w:sz="0" w:space="0" w:color="auto"/>
          </w:divBdr>
        </w:div>
        <w:div w:id="2066292441">
          <w:marLeft w:val="0"/>
          <w:marRight w:val="0"/>
          <w:marTop w:val="0"/>
          <w:marBottom w:val="0"/>
          <w:divBdr>
            <w:top w:val="none" w:sz="0" w:space="0" w:color="auto"/>
            <w:left w:val="none" w:sz="0" w:space="0" w:color="auto"/>
            <w:bottom w:val="none" w:sz="0" w:space="0" w:color="auto"/>
            <w:right w:val="none" w:sz="0" w:space="0" w:color="auto"/>
          </w:divBdr>
        </w:div>
        <w:div w:id="2066292450">
          <w:marLeft w:val="0"/>
          <w:marRight w:val="0"/>
          <w:marTop w:val="0"/>
          <w:marBottom w:val="0"/>
          <w:divBdr>
            <w:top w:val="none" w:sz="0" w:space="0" w:color="auto"/>
            <w:left w:val="none" w:sz="0" w:space="0" w:color="auto"/>
            <w:bottom w:val="none" w:sz="0" w:space="0" w:color="auto"/>
            <w:right w:val="none" w:sz="0" w:space="0" w:color="auto"/>
          </w:divBdr>
        </w:div>
        <w:div w:id="2066292471">
          <w:marLeft w:val="0"/>
          <w:marRight w:val="0"/>
          <w:marTop w:val="0"/>
          <w:marBottom w:val="0"/>
          <w:divBdr>
            <w:top w:val="none" w:sz="0" w:space="0" w:color="auto"/>
            <w:left w:val="none" w:sz="0" w:space="0" w:color="auto"/>
            <w:bottom w:val="none" w:sz="0" w:space="0" w:color="auto"/>
            <w:right w:val="none" w:sz="0" w:space="0" w:color="auto"/>
          </w:divBdr>
        </w:div>
        <w:div w:id="2066292499">
          <w:marLeft w:val="0"/>
          <w:marRight w:val="0"/>
          <w:marTop w:val="0"/>
          <w:marBottom w:val="0"/>
          <w:divBdr>
            <w:top w:val="none" w:sz="0" w:space="0" w:color="auto"/>
            <w:left w:val="none" w:sz="0" w:space="0" w:color="auto"/>
            <w:bottom w:val="none" w:sz="0" w:space="0" w:color="auto"/>
            <w:right w:val="none" w:sz="0" w:space="0" w:color="auto"/>
          </w:divBdr>
        </w:div>
      </w:divsChild>
    </w:div>
    <w:div w:id="2066292375">
      <w:marLeft w:val="0"/>
      <w:marRight w:val="0"/>
      <w:marTop w:val="0"/>
      <w:marBottom w:val="0"/>
      <w:divBdr>
        <w:top w:val="none" w:sz="0" w:space="0" w:color="auto"/>
        <w:left w:val="none" w:sz="0" w:space="0" w:color="auto"/>
        <w:bottom w:val="none" w:sz="0" w:space="0" w:color="auto"/>
        <w:right w:val="none" w:sz="0" w:space="0" w:color="auto"/>
      </w:divBdr>
    </w:div>
    <w:div w:id="2066292380">
      <w:marLeft w:val="53"/>
      <w:marRight w:val="53"/>
      <w:marTop w:val="53"/>
      <w:marBottom w:val="13"/>
      <w:divBdr>
        <w:top w:val="none" w:sz="0" w:space="0" w:color="auto"/>
        <w:left w:val="none" w:sz="0" w:space="0" w:color="auto"/>
        <w:bottom w:val="none" w:sz="0" w:space="0" w:color="auto"/>
        <w:right w:val="none" w:sz="0" w:space="0" w:color="auto"/>
      </w:divBdr>
    </w:div>
    <w:div w:id="2066292393">
      <w:marLeft w:val="53"/>
      <w:marRight w:val="53"/>
      <w:marTop w:val="53"/>
      <w:marBottom w:val="13"/>
      <w:divBdr>
        <w:top w:val="none" w:sz="0" w:space="0" w:color="auto"/>
        <w:left w:val="none" w:sz="0" w:space="0" w:color="auto"/>
        <w:bottom w:val="none" w:sz="0" w:space="0" w:color="auto"/>
        <w:right w:val="none" w:sz="0" w:space="0" w:color="auto"/>
      </w:divBdr>
      <w:divsChild>
        <w:div w:id="2066292370">
          <w:marLeft w:val="0"/>
          <w:marRight w:val="0"/>
          <w:marTop w:val="0"/>
          <w:marBottom w:val="0"/>
          <w:divBdr>
            <w:top w:val="none" w:sz="0" w:space="0" w:color="auto"/>
            <w:left w:val="none" w:sz="0" w:space="0" w:color="auto"/>
            <w:bottom w:val="none" w:sz="0" w:space="0" w:color="auto"/>
            <w:right w:val="none" w:sz="0" w:space="0" w:color="auto"/>
          </w:divBdr>
        </w:div>
        <w:div w:id="2066292421">
          <w:marLeft w:val="0"/>
          <w:marRight w:val="0"/>
          <w:marTop w:val="0"/>
          <w:marBottom w:val="0"/>
          <w:divBdr>
            <w:top w:val="none" w:sz="0" w:space="0" w:color="auto"/>
            <w:left w:val="none" w:sz="0" w:space="0" w:color="auto"/>
            <w:bottom w:val="none" w:sz="0" w:space="0" w:color="auto"/>
            <w:right w:val="none" w:sz="0" w:space="0" w:color="auto"/>
          </w:divBdr>
        </w:div>
        <w:div w:id="2066292438">
          <w:marLeft w:val="0"/>
          <w:marRight w:val="0"/>
          <w:marTop w:val="0"/>
          <w:marBottom w:val="0"/>
          <w:divBdr>
            <w:top w:val="none" w:sz="0" w:space="0" w:color="auto"/>
            <w:left w:val="none" w:sz="0" w:space="0" w:color="auto"/>
            <w:bottom w:val="none" w:sz="0" w:space="0" w:color="auto"/>
            <w:right w:val="none" w:sz="0" w:space="0" w:color="auto"/>
          </w:divBdr>
        </w:div>
        <w:div w:id="2066292466">
          <w:marLeft w:val="0"/>
          <w:marRight w:val="0"/>
          <w:marTop w:val="0"/>
          <w:marBottom w:val="0"/>
          <w:divBdr>
            <w:top w:val="none" w:sz="0" w:space="0" w:color="auto"/>
            <w:left w:val="none" w:sz="0" w:space="0" w:color="auto"/>
            <w:bottom w:val="none" w:sz="0" w:space="0" w:color="auto"/>
            <w:right w:val="none" w:sz="0" w:space="0" w:color="auto"/>
          </w:divBdr>
          <w:divsChild>
            <w:div w:id="2066292397">
              <w:marLeft w:val="0"/>
              <w:marRight w:val="0"/>
              <w:marTop w:val="0"/>
              <w:marBottom w:val="0"/>
              <w:divBdr>
                <w:top w:val="none" w:sz="0" w:space="0" w:color="auto"/>
                <w:left w:val="none" w:sz="0" w:space="0" w:color="auto"/>
                <w:bottom w:val="none" w:sz="0" w:space="0" w:color="auto"/>
                <w:right w:val="none" w:sz="0" w:space="0" w:color="auto"/>
              </w:divBdr>
            </w:div>
            <w:div w:id="2066292510">
              <w:marLeft w:val="0"/>
              <w:marRight w:val="0"/>
              <w:marTop w:val="0"/>
              <w:marBottom w:val="0"/>
              <w:divBdr>
                <w:top w:val="none" w:sz="0" w:space="0" w:color="auto"/>
                <w:left w:val="none" w:sz="0" w:space="0" w:color="auto"/>
                <w:bottom w:val="none" w:sz="0" w:space="0" w:color="auto"/>
                <w:right w:val="none" w:sz="0" w:space="0" w:color="auto"/>
              </w:divBdr>
            </w:div>
          </w:divsChild>
        </w:div>
        <w:div w:id="2066292491">
          <w:marLeft w:val="0"/>
          <w:marRight w:val="0"/>
          <w:marTop w:val="0"/>
          <w:marBottom w:val="0"/>
          <w:divBdr>
            <w:top w:val="none" w:sz="0" w:space="0" w:color="auto"/>
            <w:left w:val="none" w:sz="0" w:space="0" w:color="auto"/>
            <w:bottom w:val="none" w:sz="0" w:space="0" w:color="auto"/>
            <w:right w:val="none" w:sz="0" w:space="0" w:color="auto"/>
          </w:divBdr>
        </w:div>
      </w:divsChild>
    </w:div>
    <w:div w:id="2066292398">
      <w:marLeft w:val="53"/>
      <w:marRight w:val="53"/>
      <w:marTop w:val="53"/>
      <w:marBottom w:val="13"/>
      <w:divBdr>
        <w:top w:val="none" w:sz="0" w:space="0" w:color="auto"/>
        <w:left w:val="none" w:sz="0" w:space="0" w:color="auto"/>
        <w:bottom w:val="none" w:sz="0" w:space="0" w:color="auto"/>
        <w:right w:val="none" w:sz="0" w:space="0" w:color="auto"/>
      </w:divBdr>
      <w:divsChild>
        <w:div w:id="2066292355">
          <w:marLeft w:val="0"/>
          <w:marRight w:val="0"/>
          <w:marTop w:val="0"/>
          <w:marBottom w:val="0"/>
          <w:divBdr>
            <w:top w:val="none" w:sz="0" w:space="0" w:color="auto"/>
            <w:left w:val="none" w:sz="0" w:space="0" w:color="auto"/>
            <w:bottom w:val="none" w:sz="0" w:space="0" w:color="auto"/>
            <w:right w:val="none" w:sz="0" w:space="0" w:color="auto"/>
          </w:divBdr>
        </w:div>
        <w:div w:id="2066292359">
          <w:marLeft w:val="0"/>
          <w:marRight w:val="0"/>
          <w:marTop w:val="0"/>
          <w:marBottom w:val="0"/>
          <w:divBdr>
            <w:top w:val="none" w:sz="0" w:space="0" w:color="auto"/>
            <w:left w:val="none" w:sz="0" w:space="0" w:color="auto"/>
            <w:bottom w:val="none" w:sz="0" w:space="0" w:color="auto"/>
            <w:right w:val="none" w:sz="0" w:space="0" w:color="auto"/>
          </w:divBdr>
        </w:div>
        <w:div w:id="2066292367">
          <w:marLeft w:val="0"/>
          <w:marRight w:val="0"/>
          <w:marTop w:val="0"/>
          <w:marBottom w:val="0"/>
          <w:divBdr>
            <w:top w:val="none" w:sz="0" w:space="0" w:color="auto"/>
            <w:left w:val="none" w:sz="0" w:space="0" w:color="auto"/>
            <w:bottom w:val="none" w:sz="0" w:space="0" w:color="auto"/>
            <w:right w:val="none" w:sz="0" w:space="0" w:color="auto"/>
          </w:divBdr>
          <w:divsChild>
            <w:div w:id="2066292373">
              <w:marLeft w:val="0"/>
              <w:marRight w:val="0"/>
              <w:marTop w:val="0"/>
              <w:marBottom w:val="0"/>
              <w:divBdr>
                <w:top w:val="none" w:sz="0" w:space="0" w:color="auto"/>
                <w:left w:val="none" w:sz="0" w:space="0" w:color="auto"/>
                <w:bottom w:val="none" w:sz="0" w:space="0" w:color="auto"/>
                <w:right w:val="none" w:sz="0" w:space="0" w:color="auto"/>
              </w:divBdr>
            </w:div>
            <w:div w:id="2066292507">
              <w:marLeft w:val="0"/>
              <w:marRight w:val="0"/>
              <w:marTop w:val="0"/>
              <w:marBottom w:val="0"/>
              <w:divBdr>
                <w:top w:val="none" w:sz="0" w:space="0" w:color="auto"/>
                <w:left w:val="none" w:sz="0" w:space="0" w:color="auto"/>
                <w:bottom w:val="none" w:sz="0" w:space="0" w:color="auto"/>
                <w:right w:val="none" w:sz="0" w:space="0" w:color="auto"/>
              </w:divBdr>
            </w:div>
          </w:divsChild>
        </w:div>
        <w:div w:id="2066292369">
          <w:marLeft w:val="0"/>
          <w:marRight w:val="0"/>
          <w:marTop w:val="0"/>
          <w:marBottom w:val="0"/>
          <w:divBdr>
            <w:top w:val="none" w:sz="0" w:space="0" w:color="auto"/>
            <w:left w:val="none" w:sz="0" w:space="0" w:color="auto"/>
            <w:bottom w:val="none" w:sz="0" w:space="0" w:color="auto"/>
            <w:right w:val="none" w:sz="0" w:space="0" w:color="auto"/>
          </w:divBdr>
        </w:div>
        <w:div w:id="2066292382">
          <w:marLeft w:val="0"/>
          <w:marRight w:val="0"/>
          <w:marTop w:val="0"/>
          <w:marBottom w:val="0"/>
          <w:divBdr>
            <w:top w:val="none" w:sz="0" w:space="0" w:color="auto"/>
            <w:left w:val="none" w:sz="0" w:space="0" w:color="auto"/>
            <w:bottom w:val="none" w:sz="0" w:space="0" w:color="auto"/>
            <w:right w:val="none" w:sz="0" w:space="0" w:color="auto"/>
          </w:divBdr>
        </w:div>
        <w:div w:id="2066292389">
          <w:marLeft w:val="0"/>
          <w:marRight w:val="0"/>
          <w:marTop w:val="0"/>
          <w:marBottom w:val="0"/>
          <w:divBdr>
            <w:top w:val="none" w:sz="0" w:space="0" w:color="auto"/>
            <w:left w:val="none" w:sz="0" w:space="0" w:color="auto"/>
            <w:bottom w:val="none" w:sz="0" w:space="0" w:color="auto"/>
            <w:right w:val="none" w:sz="0" w:space="0" w:color="auto"/>
          </w:divBdr>
        </w:div>
        <w:div w:id="2066292391">
          <w:marLeft w:val="0"/>
          <w:marRight w:val="0"/>
          <w:marTop w:val="0"/>
          <w:marBottom w:val="0"/>
          <w:divBdr>
            <w:top w:val="none" w:sz="0" w:space="0" w:color="auto"/>
            <w:left w:val="none" w:sz="0" w:space="0" w:color="auto"/>
            <w:bottom w:val="none" w:sz="0" w:space="0" w:color="auto"/>
            <w:right w:val="none" w:sz="0" w:space="0" w:color="auto"/>
          </w:divBdr>
        </w:div>
        <w:div w:id="2066292392">
          <w:marLeft w:val="0"/>
          <w:marRight w:val="0"/>
          <w:marTop w:val="0"/>
          <w:marBottom w:val="0"/>
          <w:divBdr>
            <w:top w:val="none" w:sz="0" w:space="0" w:color="auto"/>
            <w:left w:val="none" w:sz="0" w:space="0" w:color="auto"/>
            <w:bottom w:val="none" w:sz="0" w:space="0" w:color="auto"/>
            <w:right w:val="none" w:sz="0" w:space="0" w:color="auto"/>
          </w:divBdr>
        </w:div>
        <w:div w:id="2066292430">
          <w:marLeft w:val="0"/>
          <w:marRight w:val="0"/>
          <w:marTop w:val="0"/>
          <w:marBottom w:val="0"/>
          <w:divBdr>
            <w:top w:val="none" w:sz="0" w:space="0" w:color="auto"/>
            <w:left w:val="none" w:sz="0" w:space="0" w:color="auto"/>
            <w:bottom w:val="none" w:sz="0" w:space="0" w:color="auto"/>
            <w:right w:val="none" w:sz="0" w:space="0" w:color="auto"/>
          </w:divBdr>
        </w:div>
        <w:div w:id="2066292435">
          <w:marLeft w:val="0"/>
          <w:marRight w:val="0"/>
          <w:marTop w:val="0"/>
          <w:marBottom w:val="0"/>
          <w:divBdr>
            <w:top w:val="none" w:sz="0" w:space="0" w:color="auto"/>
            <w:left w:val="none" w:sz="0" w:space="0" w:color="auto"/>
            <w:bottom w:val="none" w:sz="0" w:space="0" w:color="auto"/>
            <w:right w:val="none" w:sz="0" w:space="0" w:color="auto"/>
          </w:divBdr>
        </w:div>
        <w:div w:id="2066292440">
          <w:marLeft w:val="0"/>
          <w:marRight w:val="0"/>
          <w:marTop w:val="0"/>
          <w:marBottom w:val="0"/>
          <w:divBdr>
            <w:top w:val="none" w:sz="0" w:space="0" w:color="auto"/>
            <w:left w:val="none" w:sz="0" w:space="0" w:color="auto"/>
            <w:bottom w:val="none" w:sz="0" w:space="0" w:color="auto"/>
            <w:right w:val="none" w:sz="0" w:space="0" w:color="auto"/>
          </w:divBdr>
        </w:div>
        <w:div w:id="2066292454">
          <w:marLeft w:val="0"/>
          <w:marRight w:val="0"/>
          <w:marTop w:val="0"/>
          <w:marBottom w:val="0"/>
          <w:divBdr>
            <w:top w:val="none" w:sz="0" w:space="0" w:color="auto"/>
            <w:left w:val="none" w:sz="0" w:space="0" w:color="auto"/>
            <w:bottom w:val="none" w:sz="0" w:space="0" w:color="auto"/>
            <w:right w:val="none" w:sz="0" w:space="0" w:color="auto"/>
          </w:divBdr>
        </w:div>
        <w:div w:id="2066292464">
          <w:marLeft w:val="0"/>
          <w:marRight w:val="0"/>
          <w:marTop w:val="0"/>
          <w:marBottom w:val="0"/>
          <w:divBdr>
            <w:top w:val="none" w:sz="0" w:space="0" w:color="auto"/>
            <w:left w:val="none" w:sz="0" w:space="0" w:color="auto"/>
            <w:bottom w:val="none" w:sz="0" w:space="0" w:color="auto"/>
            <w:right w:val="none" w:sz="0" w:space="0" w:color="auto"/>
          </w:divBdr>
        </w:div>
        <w:div w:id="2066292465">
          <w:marLeft w:val="0"/>
          <w:marRight w:val="0"/>
          <w:marTop w:val="0"/>
          <w:marBottom w:val="0"/>
          <w:divBdr>
            <w:top w:val="none" w:sz="0" w:space="0" w:color="auto"/>
            <w:left w:val="none" w:sz="0" w:space="0" w:color="auto"/>
            <w:bottom w:val="none" w:sz="0" w:space="0" w:color="auto"/>
            <w:right w:val="none" w:sz="0" w:space="0" w:color="auto"/>
          </w:divBdr>
        </w:div>
        <w:div w:id="2066292470">
          <w:marLeft w:val="0"/>
          <w:marRight w:val="0"/>
          <w:marTop w:val="0"/>
          <w:marBottom w:val="0"/>
          <w:divBdr>
            <w:top w:val="none" w:sz="0" w:space="0" w:color="auto"/>
            <w:left w:val="none" w:sz="0" w:space="0" w:color="auto"/>
            <w:bottom w:val="none" w:sz="0" w:space="0" w:color="auto"/>
            <w:right w:val="none" w:sz="0" w:space="0" w:color="auto"/>
          </w:divBdr>
        </w:div>
        <w:div w:id="2066292484">
          <w:marLeft w:val="0"/>
          <w:marRight w:val="0"/>
          <w:marTop w:val="0"/>
          <w:marBottom w:val="0"/>
          <w:divBdr>
            <w:top w:val="none" w:sz="0" w:space="0" w:color="auto"/>
            <w:left w:val="none" w:sz="0" w:space="0" w:color="auto"/>
            <w:bottom w:val="none" w:sz="0" w:space="0" w:color="auto"/>
            <w:right w:val="none" w:sz="0" w:space="0" w:color="auto"/>
          </w:divBdr>
        </w:div>
        <w:div w:id="2066292501">
          <w:marLeft w:val="0"/>
          <w:marRight w:val="0"/>
          <w:marTop w:val="0"/>
          <w:marBottom w:val="0"/>
          <w:divBdr>
            <w:top w:val="none" w:sz="0" w:space="0" w:color="auto"/>
            <w:left w:val="none" w:sz="0" w:space="0" w:color="auto"/>
            <w:bottom w:val="none" w:sz="0" w:space="0" w:color="auto"/>
            <w:right w:val="none" w:sz="0" w:space="0" w:color="auto"/>
          </w:divBdr>
        </w:div>
        <w:div w:id="2066292512">
          <w:marLeft w:val="0"/>
          <w:marRight w:val="0"/>
          <w:marTop w:val="0"/>
          <w:marBottom w:val="0"/>
          <w:divBdr>
            <w:top w:val="none" w:sz="0" w:space="0" w:color="auto"/>
            <w:left w:val="none" w:sz="0" w:space="0" w:color="auto"/>
            <w:bottom w:val="none" w:sz="0" w:space="0" w:color="auto"/>
            <w:right w:val="none" w:sz="0" w:space="0" w:color="auto"/>
          </w:divBdr>
        </w:div>
        <w:div w:id="2066292522">
          <w:marLeft w:val="0"/>
          <w:marRight w:val="0"/>
          <w:marTop w:val="0"/>
          <w:marBottom w:val="0"/>
          <w:divBdr>
            <w:top w:val="none" w:sz="0" w:space="0" w:color="auto"/>
            <w:left w:val="none" w:sz="0" w:space="0" w:color="auto"/>
            <w:bottom w:val="none" w:sz="0" w:space="0" w:color="auto"/>
            <w:right w:val="none" w:sz="0" w:space="0" w:color="auto"/>
          </w:divBdr>
        </w:div>
      </w:divsChild>
    </w:div>
    <w:div w:id="2066292404">
      <w:marLeft w:val="53"/>
      <w:marRight w:val="53"/>
      <w:marTop w:val="53"/>
      <w:marBottom w:val="13"/>
      <w:divBdr>
        <w:top w:val="none" w:sz="0" w:space="0" w:color="auto"/>
        <w:left w:val="none" w:sz="0" w:space="0" w:color="auto"/>
        <w:bottom w:val="none" w:sz="0" w:space="0" w:color="auto"/>
        <w:right w:val="none" w:sz="0" w:space="0" w:color="auto"/>
      </w:divBdr>
      <w:divsChild>
        <w:div w:id="2066292496">
          <w:marLeft w:val="0"/>
          <w:marRight w:val="0"/>
          <w:marTop w:val="0"/>
          <w:marBottom w:val="0"/>
          <w:divBdr>
            <w:top w:val="none" w:sz="0" w:space="0" w:color="auto"/>
            <w:left w:val="none" w:sz="0" w:space="0" w:color="auto"/>
            <w:bottom w:val="none" w:sz="0" w:space="0" w:color="auto"/>
            <w:right w:val="none" w:sz="0" w:space="0" w:color="auto"/>
          </w:divBdr>
        </w:div>
      </w:divsChild>
    </w:div>
    <w:div w:id="2066292419">
      <w:marLeft w:val="0"/>
      <w:marRight w:val="0"/>
      <w:marTop w:val="0"/>
      <w:marBottom w:val="0"/>
      <w:divBdr>
        <w:top w:val="none" w:sz="0" w:space="0" w:color="auto"/>
        <w:left w:val="none" w:sz="0" w:space="0" w:color="auto"/>
        <w:bottom w:val="none" w:sz="0" w:space="0" w:color="auto"/>
        <w:right w:val="none" w:sz="0" w:space="0" w:color="auto"/>
      </w:divBdr>
      <w:divsChild>
        <w:div w:id="2066292403">
          <w:marLeft w:val="0"/>
          <w:marRight w:val="0"/>
          <w:marTop w:val="0"/>
          <w:marBottom w:val="0"/>
          <w:divBdr>
            <w:top w:val="none" w:sz="0" w:space="0" w:color="auto"/>
            <w:left w:val="none" w:sz="0" w:space="0" w:color="auto"/>
            <w:bottom w:val="none" w:sz="0" w:space="0" w:color="auto"/>
            <w:right w:val="none" w:sz="0" w:space="0" w:color="auto"/>
          </w:divBdr>
        </w:div>
        <w:div w:id="2066292407">
          <w:marLeft w:val="0"/>
          <w:marRight w:val="0"/>
          <w:marTop w:val="0"/>
          <w:marBottom w:val="0"/>
          <w:divBdr>
            <w:top w:val="none" w:sz="0" w:space="0" w:color="auto"/>
            <w:left w:val="none" w:sz="0" w:space="0" w:color="auto"/>
            <w:bottom w:val="none" w:sz="0" w:space="0" w:color="auto"/>
            <w:right w:val="none" w:sz="0" w:space="0" w:color="auto"/>
          </w:divBdr>
        </w:div>
        <w:div w:id="2066292410">
          <w:marLeft w:val="0"/>
          <w:marRight w:val="0"/>
          <w:marTop w:val="0"/>
          <w:marBottom w:val="0"/>
          <w:divBdr>
            <w:top w:val="none" w:sz="0" w:space="0" w:color="auto"/>
            <w:left w:val="none" w:sz="0" w:space="0" w:color="auto"/>
            <w:bottom w:val="none" w:sz="0" w:space="0" w:color="auto"/>
            <w:right w:val="none" w:sz="0" w:space="0" w:color="auto"/>
          </w:divBdr>
        </w:div>
        <w:div w:id="2066292420">
          <w:marLeft w:val="0"/>
          <w:marRight w:val="0"/>
          <w:marTop w:val="0"/>
          <w:marBottom w:val="0"/>
          <w:divBdr>
            <w:top w:val="none" w:sz="0" w:space="0" w:color="auto"/>
            <w:left w:val="none" w:sz="0" w:space="0" w:color="auto"/>
            <w:bottom w:val="none" w:sz="0" w:space="0" w:color="auto"/>
            <w:right w:val="none" w:sz="0" w:space="0" w:color="auto"/>
          </w:divBdr>
        </w:div>
        <w:div w:id="2066292432">
          <w:marLeft w:val="0"/>
          <w:marRight w:val="0"/>
          <w:marTop w:val="0"/>
          <w:marBottom w:val="0"/>
          <w:divBdr>
            <w:top w:val="none" w:sz="0" w:space="0" w:color="auto"/>
            <w:left w:val="none" w:sz="0" w:space="0" w:color="auto"/>
            <w:bottom w:val="none" w:sz="0" w:space="0" w:color="auto"/>
            <w:right w:val="none" w:sz="0" w:space="0" w:color="auto"/>
          </w:divBdr>
        </w:div>
        <w:div w:id="2066292461">
          <w:marLeft w:val="0"/>
          <w:marRight w:val="0"/>
          <w:marTop w:val="0"/>
          <w:marBottom w:val="0"/>
          <w:divBdr>
            <w:top w:val="none" w:sz="0" w:space="0" w:color="auto"/>
            <w:left w:val="none" w:sz="0" w:space="0" w:color="auto"/>
            <w:bottom w:val="none" w:sz="0" w:space="0" w:color="auto"/>
            <w:right w:val="none" w:sz="0" w:space="0" w:color="auto"/>
          </w:divBdr>
        </w:div>
        <w:div w:id="2066292474">
          <w:marLeft w:val="0"/>
          <w:marRight w:val="0"/>
          <w:marTop w:val="0"/>
          <w:marBottom w:val="0"/>
          <w:divBdr>
            <w:top w:val="none" w:sz="0" w:space="0" w:color="auto"/>
            <w:left w:val="none" w:sz="0" w:space="0" w:color="auto"/>
            <w:bottom w:val="none" w:sz="0" w:space="0" w:color="auto"/>
            <w:right w:val="none" w:sz="0" w:space="0" w:color="auto"/>
          </w:divBdr>
        </w:div>
      </w:divsChild>
    </w:div>
    <w:div w:id="2066292428">
      <w:marLeft w:val="53"/>
      <w:marRight w:val="53"/>
      <w:marTop w:val="53"/>
      <w:marBottom w:val="13"/>
      <w:divBdr>
        <w:top w:val="none" w:sz="0" w:space="0" w:color="auto"/>
        <w:left w:val="none" w:sz="0" w:space="0" w:color="auto"/>
        <w:bottom w:val="none" w:sz="0" w:space="0" w:color="auto"/>
        <w:right w:val="none" w:sz="0" w:space="0" w:color="auto"/>
      </w:divBdr>
      <w:divsChild>
        <w:div w:id="2066292384">
          <w:marLeft w:val="0"/>
          <w:marRight w:val="0"/>
          <w:marTop w:val="0"/>
          <w:marBottom w:val="0"/>
          <w:divBdr>
            <w:top w:val="none" w:sz="0" w:space="0" w:color="auto"/>
            <w:left w:val="none" w:sz="0" w:space="0" w:color="auto"/>
            <w:bottom w:val="none" w:sz="0" w:space="0" w:color="auto"/>
            <w:right w:val="none" w:sz="0" w:space="0" w:color="auto"/>
          </w:divBdr>
        </w:div>
        <w:div w:id="2066292388">
          <w:marLeft w:val="0"/>
          <w:marRight w:val="0"/>
          <w:marTop w:val="0"/>
          <w:marBottom w:val="0"/>
          <w:divBdr>
            <w:top w:val="none" w:sz="0" w:space="0" w:color="auto"/>
            <w:left w:val="none" w:sz="0" w:space="0" w:color="auto"/>
            <w:bottom w:val="none" w:sz="0" w:space="0" w:color="auto"/>
            <w:right w:val="none" w:sz="0" w:space="0" w:color="auto"/>
          </w:divBdr>
        </w:div>
        <w:div w:id="2066292503">
          <w:marLeft w:val="0"/>
          <w:marRight w:val="0"/>
          <w:marTop w:val="0"/>
          <w:marBottom w:val="0"/>
          <w:divBdr>
            <w:top w:val="none" w:sz="0" w:space="0" w:color="auto"/>
            <w:left w:val="none" w:sz="0" w:space="0" w:color="auto"/>
            <w:bottom w:val="none" w:sz="0" w:space="0" w:color="auto"/>
            <w:right w:val="none" w:sz="0" w:space="0" w:color="auto"/>
          </w:divBdr>
        </w:div>
      </w:divsChild>
    </w:div>
    <w:div w:id="2066292431">
      <w:marLeft w:val="0"/>
      <w:marRight w:val="0"/>
      <w:marTop w:val="0"/>
      <w:marBottom w:val="0"/>
      <w:divBdr>
        <w:top w:val="none" w:sz="0" w:space="0" w:color="auto"/>
        <w:left w:val="none" w:sz="0" w:space="0" w:color="auto"/>
        <w:bottom w:val="none" w:sz="0" w:space="0" w:color="auto"/>
        <w:right w:val="none" w:sz="0" w:space="0" w:color="auto"/>
      </w:divBdr>
    </w:div>
    <w:div w:id="2066292434">
      <w:marLeft w:val="0"/>
      <w:marRight w:val="0"/>
      <w:marTop w:val="0"/>
      <w:marBottom w:val="0"/>
      <w:divBdr>
        <w:top w:val="none" w:sz="0" w:space="0" w:color="auto"/>
        <w:left w:val="none" w:sz="0" w:space="0" w:color="auto"/>
        <w:bottom w:val="none" w:sz="0" w:space="0" w:color="auto"/>
        <w:right w:val="none" w:sz="0" w:space="0" w:color="auto"/>
      </w:divBdr>
    </w:div>
    <w:div w:id="2066292446">
      <w:marLeft w:val="0"/>
      <w:marRight w:val="0"/>
      <w:marTop w:val="0"/>
      <w:marBottom w:val="0"/>
      <w:divBdr>
        <w:top w:val="none" w:sz="0" w:space="0" w:color="auto"/>
        <w:left w:val="none" w:sz="0" w:space="0" w:color="auto"/>
        <w:bottom w:val="none" w:sz="0" w:space="0" w:color="auto"/>
        <w:right w:val="none" w:sz="0" w:space="0" w:color="auto"/>
      </w:divBdr>
    </w:div>
    <w:div w:id="2066292452">
      <w:marLeft w:val="53"/>
      <w:marRight w:val="53"/>
      <w:marTop w:val="53"/>
      <w:marBottom w:val="13"/>
      <w:divBdr>
        <w:top w:val="none" w:sz="0" w:space="0" w:color="auto"/>
        <w:left w:val="none" w:sz="0" w:space="0" w:color="auto"/>
        <w:bottom w:val="none" w:sz="0" w:space="0" w:color="auto"/>
        <w:right w:val="none" w:sz="0" w:space="0" w:color="auto"/>
      </w:divBdr>
      <w:divsChild>
        <w:div w:id="2066292513">
          <w:marLeft w:val="0"/>
          <w:marRight w:val="0"/>
          <w:marTop w:val="0"/>
          <w:marBottom w:val="0"/>
          <w:divBdr>
            <w:top w:val="none" w:sz="0" w:space="0" w:color="auto"/>
            <w:left w:val="none" w:sz="0" w:space="0" w:color="auto"/>
            <w:bottom w:val="none" w:sz="0" w:space="0" w:color="auto"/>
            <w:right w:val="none" w:sz="0" w:space="0" w:color="auto"/>
          </w:divBdr>
        </w:div>
      </w:divsChild>
    </w:div>
    <w:div w:id="2066292453">
      <w:marLeft w:val="53"/>
      <w:marRight w:val="53"/>
      <w:marTop w:val="53"/>
      <w:marBottom w:val="13"/>
      <w:divBdr>
        <w:top w:val="none" w:sz="0" w:space="0" w:color="auto"/>
        <w:left w:val="none" w:sz="0" w:space="0" w:color="auto"/>
        <w:bottom w:val="none" w:sz="0" w:space="0" w:color="auto"/>
        <w:right w:val="none" w:sz="0" w:space="0" w:color="auto"/>
      </w:divBdr>
      <w:divsChild>
        <w:div w:id="2066292417">
          <w:marLeft w:val="0"/>
          <w:marRight w:val="0"/>
          <w:marTop w:val="0"/>
          <w:marBottom w:val="0"/>
          <w:divBdr>
            <w:top w:val="none" w:sz="0" w:space="0" w:color="auto"/>
            <w:left w:val="none" w:sz="0" w:space="0" w:color="auto"/>
            <w:bottom w:val="none" w:sz="0" w:space="0" w:color="auto"/>
            <w:right w:val="none" w:sz="0" w:space="0" w:color="auto"/>
          </w:divBdr>
        </w:div>
        <w:div w:id="2066292475">
          <w:marLeft w:val="0"/>
          <w:marRight w:val="0"/>
          <w:marTop w:val="0"/>
          <w:marBottom w:val="0"/>
          <w:divBdr>
            <w:top w:val="none" w:sz="0" w:space="0" w:color="auto"/>
            <w:left w:val="none" w:sz="0" w:space="0" w:color="auto"/>
            <w:bottom w:val="none" w:sz="0" w:space="0" w:color="auto"/>
            <w:right w:val="none" w:sz="0" w:space="0" w:color="auto"/>
          </w:divBdr>
        </w:div>
        <w:div w:id="2066292508">
          <w:marLeft w:val="0"/>
          <w:marRight w:val="0"/>
          <w:marTop w:val="0"/>
          <w:marBottom w:val="0"/>
          <w:divBdr>
            <w:top w:val="none" w:sz="0" w:space="0" w:color="auto"/>
            <w:left w:val="none" w:sz="0" w:space="0" w:color="auto"/>
            <w:bottom w:val="none" w:sz="0" w:space="0" w:color="auto"/>
            <w:right w:val="none" w:sz="0" w:space="0" w:color="auto"/>
          </w:divBdr>
        </w:div>
      </w:divsChild>
    </w:div>
    <w:div w:id="2066292457">
      <w:marLeft w:val="53"/>
      <w:marRight w:val="53"/>
      <w:marTop w:val="53"/>
      <w:marBottom w:val="13"/>
      <w:divBdr>
        <w:top w:val="none" w:sz="0" w:space="0" w:color="auto"/>
        <w:left w:val="none" w:sz="0" w:space="0" w:color="auto"/>
        <w:bottom w:val="none" w:sz="0" w:space="0" w:color="auto"/>
        <w:right w:val="none" w:sz="0" w:space="0" w:color="auto"/>
      </w:divBdr>
      <w:divsChild>
        <w:div w:id="2066292416">
          <w:marLeft w:val="0"/>
          <w:marRight w:val="0"/>
          <w:marTop w:val="0"/>
          <w:marBottom w:val="0"/>
          <w:divBdr>
            <w:top w:val="none" w:sz="0" w:space="0" w:color="auto"/>
            <w:left w:val="none" w:sz="0" w:space="0" w:color="auto"/>
            <w:bottom w:val="none" w:sz="0" w:space="0" w:color="auto"/>
            <w:right w:val="none" w:sz="0" w:space="0" w:color="auto"/>
          </w:divBdr>
        </w:div>
        <w:div w:id="2066292436">
          <w:marLeft w:val="0"/>
          <w:marRight w:val="0"/>
          <w:marTop w:val="0"/>
          <w:marBottom w:val="0"/>
          <w:divBdr>
            <w:top w:val="none" w:sz="0" w:space="0" w:color="auto"/>
            <w:left w:val="none" w:sz="0" w:space="0" w:color="auto"/>
            <w:bottom w:val="none" w:sz="0" w:space="0" w:color="auto"/>
            <w:right w:val="none" w:sz="0" w:space="0" w:color="auto"/>
          </w:divBdr>
        </w:div>
        <w:div w:id="2066292439">
          <w:marLeft w:val="0"/>
          <w:marRight w:val="0"/>
          <w:marTop w:val="0"/>
          <w:marBottom w:val="0"/>
          <w:divBdr>
            <w:top w:val="none" w:sz="0" w:space="0" w:color="auto"/>
            <w:left w:val="none" w:sz="0" w:space="0" w:color="auto"/>
            <w:bottom w:val="none" w:sz="0" w:space="0" w:color="auto"/>
            <w:right w:val="none" w:sz="0" w:space="0" w:color="auto"/>
          </w:divBdr>
        </w:div>
        <w:div w:id="2066292442">
          <w:marLeft w:val="0"/>
          <w:marRight w:val="0"/>
          <w:marTop w:val="0"/>
          <w:marBottom w:val="0"/>
          <w:divBdr>
            <w:top w:val="none" w:sz="0" w:space="0" w:color="auto"/>
            <w:left w:val="none" w:sz="0" w:space="0" w:color="auto"/>
            <w:bottom w:val="none" w:sz="0" w:space="0" w:color="auto"/>
            <w:right w:val="none" w:sz="0" w:space="0" w:color="auto"/>
          </w:divBdr>
        </w:div>
        <w:div w:id="2066292458">
          <w:marLeft w:val="0"/>
          <w:marRight w:val="0"/>
          <w:marTop w:val="0"/>
          <w:marBottom w:val="0"/>
          <w:divBdr>
            <w:top w:val="none" w:sz="0" w:space="0" w:color="auto"/>
            <w:left w:val="none" w:sz="0" w:space="0" w:color="auto"/>
            <w:bottom w:val="none" w:sz="0" w:space="0" w:color="auto"/>
            <w:right w:val="none" w:sz="0" w:space="0" w:color="auto"/>
          </w:divBdr>
        </w:div>
        <w:div w:id="2066292485">
          <w:marLeft w:val="0"/>
          <w:marRight w:val="0"/>
          <w:marTop w:val="0"/>
          <w:marBottom w:val="0"/>
          <w:divBdr>
            <w:top w:val="none" w:sz="0" w:space="0" w:color="auto"/>
            <w:left w:val="none" w:sz="0" w:space="0" w:color="auto"/>
            <w:bottom w:val="none" w:sz="0" w:space="0" w:color="auto"/>
            <w:right w:val="none" w:sz="0" w:space="0" w:color="auto"/>
          </w:divBdr>
        </w:div>
        <w:div w:id="2066292489">
          <w:marLeft w:val="0"/>
          <w:marRight w:val="0"/>
          <w:marTop w:val="0"/>
          <w:marBottom w:val="0"/>
          <w:divBdr>
            <w:top w:val="none" w:sz="0" w:space="0" w:color="auto"/>
            <w:left w:val="none" w:sz="0" w:space="0" w:color="auto"/>
            <w:bottom w:val="none" w:sz="0" w:space="0" w:color="auto"/>
            <w:right w:val="none" w:sz="0" w:space="0" w:color="auto"/>
          </w:divBdr>
        </w:div>
        <w:div w:id="2066292509">
          <w:marLeft w:val="0"/>
          <w:marRight w:val="0"/>
          <w:marTop w:val="0"/>
          <w:marBottom w:val="0"/>
          <w:divBdr>
            <w:top w:val="none" w:sz="0" w:space="0" w:color="auto"/>
            <w:left w:val="none" w:sz="0" w:space="0" w:color="auto"/>
            <w:bottom w:val="none" w:sz="0" w:space="0" w:color="auto"/>
            <w:right w:val="none" w:sz="0" w:space="0" w:color="auto"/>
          </w:divBdr>
        </w:div>
      </w:divsChild>
    </w:div>
    <w:div w:id="2066292459">
      <w:marLeft w:val="53"/>
      <w:marRight w:val="53"/>
      <w:marTop w:val="53"/>
      <w:marBottom w:val="13"/>
      <w:divBdr>
        <w:top w:val="none" w:sz="0" w:space="0" w:color="auto"/>
        <w:left w:val="none" w:sz="0" w:space="0" w:color="auto"/>
        <w:bottom w:val="none" w:sz="0" w:space="0" w:color="auto"/>
        <w:right w:val="none" w:sz="0" w:space="0" w:color="auto"/>
      </w:divBdr>
      <w:divsChild>
        <w:div w:id="2066292374">
          <w:marLeft w:val="0"/>
          <w:marRight w:val="0"/>
          <w:marTop w:val="0"/>
          <w:marBottom w:val="0"/>
          <w:divBdr>
            <w:top w:val="none" w:sz="0" w:space="0" w:color="auto"/>
            <w:left w:val="none" w:sz="0" w:space="0" w:color="auto"/>
            <w:bottom w:val="none" w:sz="0" w:space="0" w:color="auto"/>
            <w:right w:val="none" w:sz="0" w:space="0" w:color="auto"/>
          </w:divBdr>
        </w:div>
        <w:div w:id="2066292379">
          <w:marLeft w:val="0"/>
          <w:marRight w:val="0"/>
          <w:marTop w:val="0"/>
          <w:marBottom w:val="0"/>
          <w:divBdr>
            <w:top w:val="none" w:sz="0" w:space="0" w:color="auto"/>
            <w:left w:val="none" w:sz="0" w:space="0" w:color="auto"/>
            <w:bottom w:val="none" w:sz="0" w:space="0" w:color="auto"/>
            <w:right w:val="none" w:sz="0" w:space="0" w:color="auto"/>
          </w:divBdr>
        </w:div>
      </w:divsChild>
    </w:div>
    <w:div w:id="2066292460">
      <w:marLeft w:val="0"/>
      <w:marRight w:val="0"/>
      <w:marTop w:val="0"/>
      <w:marBottom w:val="0"/>
      <w:divBdr>
        <w:top w:val="none" w:sz="0" w:space="0" w:color="auto"/>
        <w:left w:val="none" w:sz="0" w:space="0" w:color="auto"/>
        <w:bottom w:val="none" w:sz="0" w:space="0" w:color="auto"/>
        <w:right w:val="none" w:sz="0" w:space="0" w:color="auto"/>
      </w:divBdr>
    </w:div>
    <w:div w:id="2066292467">
      <w:marLeft w:val="0"/>
      <w:marRight w:val="0"/>
      <w:marTop w:val="0"/>
      <w:marBottom w:val="0"/>
      <w:divBdr>
        <w:top w:val="none" w:sz="0" w:space="0" w:color="auto"/>
        <w:left w:val="none" w:sz="0" w:space="0" w:color="auto"/>
        <w:bottom w:val="none" w:sz="0" w:space="0" w:color="auto"/>
        <w:right w:val="none" w:sz="0" w:space="0" w:color="auto"/>
      </w:divBdr>
    </w:div>
    <w:div w:id="2066292469">
      <w:marLeft w:val="0"/>
      <w:marRight w:val="0"/>
      <w:marTop w:val="0"/>
      <w:marBottom w:val="0"/>
      <w:divBdr>
        <w:top w:val="none" w:sz="0" w:space="0" w:color="auto"/>
        <w:left w:val="none" w:sz="0" w:space="0" w:color="auto"/>
        <w:bottom w:val="none" w:sz="0" w:space="0" w:color="auto"/>
        <w:right w:val="none" w:sz="0" w:space="0" w:color="auto"/>
      </w:divBdr>
    </w:div>
    <w:div w:id="2066292473">
      <w:marLeft w:val="53"/>
      <w:marRight w:val="53"/>
      <w:marTop w:val="53"/>
      <w:marBottom w:val="13"/>
      <w:divBdr>
        <w:top w:val="none" w:sz="0" w:space="0" w:color="auto"/>
        <w:left w:val="none" w:sz="0" w:space="0" w:color="auto"/>
        <w:bottom w:val="none" w:sz="0" w:space="0" w:color="auto"/>
        <w:right w:val="none" w:sz="0" w:space="0" w:color="auto"/>
      </w:divBdr>
      <w:divsChild>
        <w:div w:id="2066292385">
          <w:marLeft w:val="0"/>
          <w:marRight w:val="0"/>
          <w:marTop w:val="0"/>
          <w:marBottom w:val="0"/>
          <w:divBdr>
            <w:top w:val="none" w:sz="0" w:space="0" w:color="auto"/>
            <w:left w:val="none" w:sz="0" w:space="0" w:color="auto"/>
            <w:bottom w:val="none" w:sz="0" w:space="0" w:color="auto"/>
            <w:right w:val="none" w:sz="0" w:space="0" w:color="auto"/>
          </w:divBdr>
        </w:div>
        <w:div w:id="2066292408">
          <w:marLeft w:val="0"/>
          <w:marRight w:val="0"/>
          <w:marTop w:val="0"/>
          <w:marBottom w:val="0"/>
          <w:divBdr>
            <w:top w:val="none" w:sz="0" w:space="0" w:color="auto"/>
            <w:left w:val="none" w:sz="0" w:space="0" w:color="auto"/>
            <w:bottom w:val="none" w:sz="0" w:space="0" w:color="auto"/>
            <w:right w:val="none" w:sz="0" w:space="0" w:color="auto"/>
          </w:divBdr>
        </w:div>
        <w:div w:id="2066292418">
          <w:marLeft w:val="0"/>
          <w:marRight w:val="0"/>
          <w:marTop w:val="0"/>
          <w:marBottom w:val="0"/>
          <w:divBdr>
            <w:top w:val="none" w:sz="0" w:space="0" w:color="auto"/>
            <w:left w:val="none" w:sz="0" w:space="0" w:color="auto"/>
            <w:bottom w:val="none" w:sz="0" w:space="0" w:color="auto"/>
            <w:right w:val="none" w:sz="0" w:space="0" w:color="auto"/>
          </w:divBdr>
        </w:div>
        <w:div w:id="2066292521">
          <w:marLeft w:val="0"/>
          <w:marRight w:val="0"/>
          <w:marTop w:val="0"/>
          <w:marBottom w:val="0"/>
          <w:divBdr>
            <w:top w:val="none" w:sz="0" w:space="0" w:color="auto"/>
            <w:left w:val="none" w:sz="0" w:space="0" w:color="auto"/>
            <w:bottom w:val="none" w:sz="0" w:space="0" w:color="auto"/>
            <w:right w:val="none" w:sz="0" w:space="0" w:color="auto"/>
          </w:divBdr>
        </w:div>
      </w:divsChild>
    </w:div>
    <w:div w:id="2066292480">
      <w:marLeft w:val="0"/>
      <w:marRight w:val="0"/>
      <w:marTop w:val="0"/>
      <w:marBottom w:val="0"/>
      <w:divBdr>
        <w:top w:val="none" w:sz="0" w:space="0" w:color="auto"/>
        <w:left w:val="none" w:sz="0" w:space="0" w:color="auto"/>
        <w:bottom w:val="none" w:sz="0" w:space="0" w:color="auto"/>
        <w:right w:val="none" w:sz="0" w:space="0" w:color="auto"/>
      </w:divBdr>
    </w:div>
    <w:div w:id="2066292488">
      <w:marLeft w:val="0"/>
      <w:marRight w:val="0"/>
      <w:marTop w:val="0"/>
      <w:marBottom w:val="0"/>
      <w:divBdr>
        <w:top w:val="none" w:sz="0" w:space="0" w:color="auto"/>
        <w:left w:val="none" w:sz="0" w:space="0" w:color="auto"/>
        <w:bottom w:val="none" w:sz="0" w:space="0" w:color="auto"/>
        <w:right w:val="none" w:sz="0" w:space="0" w:color="auto"/>
      </w:divBdr>
      <w:divsChild>
        <w:div w:id="2066292515">
          <w:marLeft w:val="0"/>
          <w:marRight w:val="0"/>
          <w:marTop w:val="0"/>
          <w:marBottom w:val="0"/>
          <w:divBdr>
            <w:top w:val="none" w:sz="0" w:space="0" w:color="auto"/>
            <w:left w:val="none" w:sz="0" w:space="0" w:color="auto"/>
            <w:bottom w:val="none" w:sz="0" w:space="0" w:color="auto"/>
            <w:right w:val="none" w:sz="0" w:space="0" w:color="auto"/>
          </w:divBdr>
          <w:divsChild>
            <w:div w:id="2066292357">
              <w:marLeft w:val="0"/>
              <w:marRight w:val="0"/>
              <w:marTop w:val="0"/>
              <w:marBottom w:val="0"/>
              <w:divBdr>
                <w:top w:val="none" w:sz="0" w:space="0" w:color="auto"/>
                <w:left w:val="none" w:sz="0" w:space="0" w:color="auto"/>
                <w:bottom w:val="none" w:sz="0" w:space="0" w:color="auto"/>
                <w:right w:val="none" w:sz="0" w:space="0" w:color="auto"/>
              </w:divBdr>
            </w:div>
            <w:div w:id="2066292358">
              <w:marLeft w:val="0"/>
              <w:marRight w:val="0"/>
              <w:marTop w:val="0"/>
              <w:marBottom w:val="0"/>
              <w:divBdr>
                <w:top w:val="none" w:sz="0" w:space="0" w:color="auto"/>
                <w:left w:val="none" w:sz="0" w:space="0" w:color="auto"/>
                <w:bottom w:val="none" w:sz="0" w:space="0" w:color="auto"/>
                <w:right w:val="none" w:sz="0" w:space="0" w:color="auto"/>
              </w:divBdr>
            </w:div>
            <w:div w:id="206629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2490">
      <w:marLeft w:val="53"/>
      <w:marRight w:val="53"/>
      <w:marTop w:val="53"/>
      <w:marBottom w:val="13"/>
      <w:divBdr>
        <w:top w:val="none" w:sz="0" w:space="0" w:color="auto"/>
        <w:left w:val="none" w:sz="0" w:space="0" w:color="auto"/>
        <w:bottom w:val="none" w:sz="0" w:space="0" w:color="auto"/>
        <w:right w:val="none" w:sz="0" w:space="0" w:color="auto"/>
      </w:divBdr>
      <w:divsChild>
        <w:div w:id="2066292429">
          <w:marLeft w:val="0"/>
          <w:marRight w:val="0"/>
          <w:marTop w:val="0"/>
          <w:marBottom w:val="0"/>
          <w:divBdr>
            <w:top w:val="none" w:sz="0" w:space="0" w:color="auto"/>
            <w:left w:val="none" w:sz="0" w:space="0" w:color="auto"/>
            <w:bottom w:val="none" w:sz="0" w:space="0" w:color="auto"/>
            <w:right w:val="none" w:sz="0" w:space="0" w:color="auto"/>
          </w:divBdr>
        </w:div>
        <w:div w:id="2066292448">
          <w:marLeft w:val="0"/>
          <w:marRight w:val="0"/>
          <w:marTop w:val="0"/>
          <w:marBottom w:val="0"/>
          <w:divBdr>
            <w:top w:val="none" w:sz="0" w:space="0" w:color="auto"/>
            <w:left w:val="none" w:sz="0" w:space="0" w:color="auto"/>
            <w:bottom w:val="none" w:sz="0" w:space="0" w:color="auto"/>
            <w:right w:val="none" w:sz="0" w:space="0" w:color="auto"/>
          </w:divBdr>
        </w:div>
        <w:div w:id="2066292463">
          <w:marLeft w:val="0"/>
          <w:marRight w:val="0"/>
          <w:marTop w:val="0"/>
          <w:marBottom w:val="0"/>
          <w:divBdr>
            <w:top w:val="none" w:sz="0" w:space="0" w:color="auto"/>
            <w:left w:val="none" w:sz="0" w:space="0" w:color="auto"/>
            <w:bottom w:val="none" w:sz="0" w:space="0" w:color="auto"/>
            <w:right w:val="none" w:sz="0" w:space="0" w:color="auto"/>
          </w:divBdr>
        </w:div>
      </w:divsChild>
    </w:div>
    <w:div w:id="2066292493">
      <w:marLeft w:val="67"/>
      <w:marRight w:val="67"/>
      <w:marTop w:val="67"/>
      <w:marBottom w:val="17"/>
      <w:divBdr>
        <w:top w:val="none" w:sz="0" w:space="0" w:color="auto"/>
        <w:left w:val="none" w:sz="0" w:space="0" w:color="auto"/>
        <w:bottom w:val="none" w:sz="0" w:space="0" w:color="auto"/>
        <w:right w:val="none" w:sz="0" w:space="0" w:color="auto"/>
      </w:divBdr>
      <w:divsChild>
        <w:div w:id="2066292361">
          <w:marLeft w:val="0"/>
          <w:marRight w:val="0"/>
          <w:marTop w:val="0"/>
          <w:marBottom w:val="0"/>
          <w:divBdr>
            <w:top w:val="none" w:sz="0" w:space="0" w:color="auto"/>
            <w:left w:val="none" w:sz="0" w:space="0" w:color="auto"/>
            <w:bottom w:val="none" w:sz="0" w:space="0" w:color="auto"/>
            <w:right w:val="none" w:sz="0" w:space="0" w:color="auto"/>
          </w:divBdr>
        </w:div>
        <w:div w:id="2066292368">
          <w:marLeft w:val="0"/>
          <w:marRight w:val="0"/>
          <w:marTop w:val="0"/>
          <w:marBottom w:val="0"/>
          <w:divBdr>
            <w:top w:val="none" w:sz="0" w:space="0" w:color="auto"/>
            <w:left w:val="none" w:sz="0" w:space="0" w:color="auto"/>
            <w:bottom w:val="none" w:sz="0" w:space="0" w:color="auto"/>
            <w:right w:val="none" w:sz="0" w:space="0" w:color="auto"/>
          </w:divBdr>
        </w:div>
        <w:div w:id="2066292376">
          <w:marLeft w:val="0"/>
          <w:marRight w:val="0"/>
          <w:marTop w:val="0"/>
          <w:marBottom w:val="0"/>
          <w:divBdr>
            <w:top w:val="none" w:sz="0" w:space="0" w:color="auto"/>
            <w:left w:val="none" w:sz="0" w:space="0" w:color="auto"/>
            <w:bottom w:val="none" w:sz="0" w:space="0" w:color="auto"/>
            <w:right w:val="none" w:sz="0" w:space="0" w:color="auto"/>
          </w:divBdr>
        </w:div>
        <w:div w:id="2066292383">
          <w:marLeft w:val="0"/>
          <w:marRight w:val="0"/>
          <w:marTop w:val="0"/>
          <w:marBottom w:val="0"/>
          <w:divBdr>
            <w:top w:val="none" w:sz="0" w:space="0" w:color="auto"/>
            <w:left w:val="none" w:sz="0" w:space="0" w:color="auto"/>
            <w:bottom w:val="none" w:sz="0" w:space="0" w:color="auto"/>
            <w:right w:val="none" w:sz="0" w:space="0" w:color="auto"/>
          </w:divBdr>
        </w:div>
        <w:div w:id="2066292400">
          <w:marLeft w:val="0"/>
          <w:marRight w:val="0"/>
          <w:marTop w:val="0"/>
          <w:marBottom w:val="0"/>
          <w:divBdr>
            <w:top w:val="none" w:sz="0" w:space="0" w:color="auto"/>
            <w:left w:val="none" w:sz="0" w:space="0" w:color="auto"/>
            <w:bottom w:val="none" w:sz="0" w:space="0" w:color="auto"/>
            <w:right w:val="none" w:sz="0" w:space="0" w:color="auto"/>
          </w:divBdr>
        </w:div>
        <w:div w:id="2066292402">
          <w:marLeft w:val="0"/>
          <w:marRight w:val="0"/>
          <w:marTop w:val="0"/>
          <w:marBottom w:val="0"/>
          <w:divBdr>
            <w:top w:val="none" w:sz="0" w:space="0" w:color="auto"/>
            <w:left w:val="none" w:sz="0" w:space="0" w:color="auto"/>
            <w:bottom w:val="none" w:sz="0" w:space="0" w:color="auto"/>
            <w:right w:val="none" w:sz="0" w:space="0" w:color="auto"/>
          </w:divBdr>
        </w:div>
        <w:div w:id="2066292413">
          <w:marLeft w:val="0"/>
          <w:marRight w:val="0"/>
          <w:marTop w:val="0"/>
          <w:marBottom w:val="0"/>
          <w:divBdr>
            <w:top w:val="none" w:sz="0" w:space="0" w:color="auto"/>
            <w:left w:val="none" w:sz="0" w:space="0" w:color="auto"/>
            <w:bottom w:val="none" w:sz="0" w:space="0" w:color="auto"/>
            <w:right w:val="none" w:sz="0" w:space="0" w:color="auto"/>
          </w:divBdr>
        </w:div>
        <w:div w:id="2066292415">
          <w:marLeft w:val="0"/>
          <w:marRight w:val="0"/>
          <w:marTop w:val="0"/>
          <w:marBottom w:val="0"/>
          <w:divBdr>
            <w:top w:val="none" w:sz="0" w:space="0" w:color="auto"/>
            <w:left w:val="none" w:sz="0" w:space="0" w:color="auto"/>
            <w:bottom w:val="none" w:sz="0" w:space="0" w:color="auto"/>
            <w:right w:val="none" w:sz="0" w:space="0" w:color="auto"/>
          </w:divBdr>
        </w:div>
        <w:div w:id="2066292423">
          <w:marLeft w:val="0"/>
          <w:marRight w:val="0"/>
          <w:marTop w:val="0"/>
          <w:marBottom w:val="0"/>
          <w:divBdr>
            <w:top w:val="none" w:sz="0" w:space="0" w:color="auto"/>
            <w:left w:val="none" w:sz="0" w:space="0" w:color="auto"/>
            <w:bottom w:val="none" w:sz="0" w:space="0" w:color="auto"/>
            <w:right w:val="none" w:sz="0" w:space="0" w:color="auto"/>
          </w:divBdr>
        </w:div>
        <w:div w:id="2066292427">
          <w:marLeft w:val="0"/>
          <w:marRight w:val="0"/>
          <w:marTop w:val="0"/>
          <w:marBottom w:val="0"/>
          <w:divBdr>
            <w:top w:val="none" w:sz="0" w:space="0" w:color="auto"/>
            <w:left w:val="none" w:sz="0" w:space="0" w:color="auto"/>
            <w:bottom w:val="none" w:sz="0" w:space="0" w:color="auto"/>
            <w:right w:val="none" w:sz="0" w:space="0" w:color="auto"/>
          </w:divBdr>
        </w:div>
        <w:div w:id="2066292444">
          <w:marLeft w:val="0"/>
          <w:marRight w:val="0"/>
          <w:marTop w:val="0"/>
          <w:marBottom w:val="0"/>
          <w:divBdr>
            <w:top w:val="none" w:sz="0" w:space="0" w:color="auto"/>
            <w:left w:val="none" w:sz="0" w:space="0" w:color="auto"/>
            <w:bottom w:val="none" w:sz="0" w:space="0" w:color="auto"/>
            <w:right w:val="none" w:sz="0" w:space="0" w:color="auto"/>
          </w:divBdr>
        </w:div>
        <w:div w:id="2066292445">
          <w:marLeft w:val="0"/>
          <w:marRight w:val="0"/>
          <w:marTop w:val="0"/>
          <w:marBottom w:val="0"/>
          <w:divBdr>
            <w:top w:val="none" w:sz="0" w:space="0" w:color="auto"/>
            <w:left w:val="none" w:sz="0" w:space="0" w:color="auto"/>
            <w:bottom w:val="none" w:sz="0" w:space="0" w:color="auto"/>
            <w:right w:val="none" w:sz="0" w:space="0" w:color="auto"/>
          </w:divBdr>
        </w:div>
        <w:div w:id="2066292449">
          <w:marLeft w:val="0"/>
          <w:marRight w:val="0"/>
          <w:marTop w:val="0"/>
          <w:marBottom w:val="0"/>
          <w:divBdr>
            <w:top w:val="none" w:sz="0" w:space="0" w:color="auto"/>
            <w:left w:val="none" w:sz="0" w:space="0" w:color="auto"/>
            <w:bottom w:val="none" w:sz="0" w:space="0" w:color="auto"/>
            <w:right w:val="none" w:sz="0" w:space="0" w:color="auto"/>
          </w:divBdr>
        </w:div>
        <w:div w:id="2066292481">
          <w:marLeft w:val="0"/>
          <w:marRight w:val="0"/>
          <w:marTop w:val="0"/>
          <w:marBottom w:val="0"/>
          <w:divBdr>
            <w:top w:val="none" w:sz="0" w:space="0" w:color="auto"/>
            <w:left w:val="none" w:sz="0" w:space="0" w:color="auto"/>
            <w:bottom w:val="none" w:sz="0" w:space="0" w:color="auto"/>
            <w:right w:val="none" w:sz="0" w:space="0" w:color="auto"/>
          </w:divBdr>
        </w:div>
        <w:div w:id="2066292482">
          <w:marLeft w:val="0"/>
          <w:marRight w:val="0"/>
          <w:marTop w:val="0"/>
          <w:marBottom w:val="0"/>
          <w:divBdr>
            <w:top w:val="none" w:sz="0" w:space="0" w:color="auto"/>
            <w:left w:val="none" w:sz="0" w:space="0" w:color="auto"/>
            <w:bottom w:val="none" w:sz="0" w:space="0" w:color="auto"/>
            <w:right w:val="none" w:sz="0" w:space="0" w:color="auto"/>
          </w:divBdr>
        </w:div>
        <w:div w:id="2066292483">
          <w:marLeft w:val="0"/>
          <w:marRight w:val="0"/>
          <w:marTop w:val="0"/>
          <w:marBottom w:val="0"/>
          <w:divBdr>
            <w:top w:val="none" w:sz="0" w:space="0" w:color="auto"/>
            <w:left w:val="none" w:sz="0" w:space="0" w:color="auto"/>
            <w:bottom w:val="none" w:sz="0" w:space="0" w:color="auto"/>
            <w:right w:val="none" w:sz="0" w:space="0" w:color="auto"/>
          </w:divBdr>
        </w:div>
        <w:div w:id="2066292498">
          <w:marLeft w:val="0"/>
          <w:marRight w:val="0"/>
          <w:marTop w:val="0"/>
          <w:marBottom w:val="0"/>
          <w:divBdr>
            <w:top w:val="none" w:sz="0" w:space="0" w:color="auto"/>
            <w:left w:val="none" w:sz="0" w:space="0" w:color="auto"/>
            <w:bottom w:val="none" w:sz="0" w:space="0" w:color="auto"/>
            <w:right w:val="none" w:sz="0" w:space="0" w:color="auto"/>
          </w:divBdr>
        </w:div>
        <w:div w:id="2066292511">
          <w:marLeft w:val="0"/>
          <w:marRight w:val="0"/>
          <w:marTop w:val="0"/>
          <w:marBottom w:val="0"/>
          <w:divBdr>
            <w:top w:val="none" w:sz="0" w:space="0" w:color="auto"/>
            <w:left w:val="none" w:sz="0" w:space="0" w:color="auto"/>
            <w:bottom w:val="none" w:sz="0" w:space="0" w:color="auto"/>
            <w:right w:val="none" w:sz="0" w:space="0" w:color="auto"/>
          </w:divBdr>
        </w:div>
      </w:divsChild>
    </w:div>
    <w:div w:id="2066292494">
      <w:marLeft w:val="53"/>
      <w:marRight w:val="53"/>
      <w:marTop w:val="53"/>
      <w:marBottom w:val="13"/>
      <w:divBdr>
        <w:top w:val="none" w:sz="0" w:space="0" w:color="auto"/>
        <w:left w:val="none" w:sz="0" w:space="0" w:color="auto"/>
        <w:bottom w:val="none" w:sz="0" w:space="0" w:color="auto"/>
        <w:right w:val="none" w:sz="0" w:space="0" w:color="auto"/>
      </w:divBdr>
      <w:divsChild>
        <w:div w:id="2066292372">
          <w:marLeft w:val="0"/>
          <w:marRight w:val="0"/>
          <w:marTop w:val="0"/>
          <w:marBottom w:val="0"/>
          <w:divBdr>
            <w:top w:val="none" w:sz="0" w:space="0" w:color="auto"/>
            <w:left w:val="none" w:sz="0" w:space="0" w:color="auto"/>
            <w:bottom w:val="none" w:sz="0" w:space="0" w:color="auto"/>
            <w:right w:val="none" w:sz="0" w:space="0" w:color="auto"/>
          </w:divBdr>
          <w:divsChild>
            <w:div w:id="2066292387">
              <w:marLeft w:val="0"/>
              <w:marRight w:val="0"/>
              <w:marTop w:val="0"/>
              <w:marBottom w:val="0"/>
              <w:divBdr>
                <w:top w:val="none" w:sz="0" w:space="0" w:color="auto"/>
                <w:left w:val="none" w:sz="0" w:space="0" w:color="auto"/>
                <w:bottom w:val="none" w:sz="0" w:space="0" w:color="auto"/>
                <w:right w:val="none" w:sz="0" w:space="0" w:color="auto"/>
              </w:divBdr>
            </w:div>
            <w:div w:id="2066292412">
              <w:marLeft w:val="0"/>
              <w:marRight w:val="0"/>
              <w:marTop w:val="0"/>
              <w:marBottom w:val="0"/>
              <w:divBdr>
                <w:top w:val="none" w:sz="0" w:space="0" w:color="auto"/>
                <w:left w:val="none" w:sz="0" w:space="0" w:color="auto"/>
                <w:bottom w:val="none" w:sz="0" w:space="0" w:color="auto"/>
                <w:right w:val="none" w:sz="0" w:space="0" w:color="auto"/>
              </w:divBdr>
            </w:div>
          </w:divsChild>
        </w:div>
        <w:div w:id="2066292478">
          <w:marLeft w:val="0"/>
          <w:marRight w:val="0"/>
          <w:marTop w:val="0"/>
          <w:marBottom w:val="0"/>
          <w:divBdr>
            <w:top w:val="none" w:sz="0" w:space="0" w:color="auto"/>
            <w:left w:val="none" w:sz="0" w:space="0" w:color="auto"/>
            <w:bottom w:val="none" w:sz="0" w:space="0" w:color="auto"/>
            <w:right w:val="none" w:sz="0" w:space="0" w:color="auto"/>
          </w:divBdr>
        </w:div>
        <w:div w:id="2066292518">
          <w:marLeft w:val="0"/>
          <w:marRight w:val="0"/>
          <w:marTop w:val="0"/>
          <w:marBottom w:val="0"/>
          <w:divBdr>
            <w:top w:val="none" w:sz="0" w:space="0" w:color="auto"/>
            <w:left w:val="none" w:sz="0" w:space="0" w:color="auto"/>
            <w:bottom w:val="none" w:sz="0" w:space="0" w:color="auto"/>
            <w:right w:val="none" w:sz="0" w:space="0" w:color="auto"/>
          </w:divBdr>
        </w:div>
      </w:divsChild>
    </w:div>
    <w:div w:id="2066292497">
      <w:marLeft w:val="67"/>
      <w:marRight w:val="67"/>
      <w:marTop w:val="67"/>
      <w:marBottom w:val="17"/>
      <w:divBdr>
        <w:top w:val="none" w:sz="0" w:space="0" w:color="auto"/>
        <w:left w:val="none" w:sz="0" w:space="0" w:color="auto"/>
        <w:bottom w:val="none" w:sz="0" w:space="0" w:color="auto"/>
        <w:right w:val="none" w:sz="0" w:space="0" w:color="auto"/>
      </w:divBdr>
      <w:divsChild>
        <w:div w:id="2066292520">
          <w:marLeft w:val="0"/>
          <w:marRight w:val="0"/>
          <w:marTop w:val="0"/>
          <w:marBottom w:val="0"/>
          <w:divBdr>
            <w:top w:val="none" w:sz="0" w:space="0" w:color="auto"/>
            <w:left w:val="none" w:sz="0" w:space="0" w:color="auto"/>
            <w:bottom w:val="none" w:sz="0" w:space="0" w:color="auto"/>
            <w:right w:val="none" w:sz="0" w:space="0" w:color="auto"/>
          </w:divBdr>
        </w:div>
      </w:divsChild>
    </w:div>
    <w:div w:id="2066292504">
      <w:marLeft w:val="0"/>
      <w:marRight w:val="0"/>
      <w:marTop w:val="0"/>
      <w:marBottom w:val="0"/>
      <w:divBdr>
        <w:top w:val="none" w:sz="0" w:space="0" w:color="auto"/>
        <w:left w:val="none" w:sz="0" w:space="0" w:color="auto"/>
        <w:bottom w:val="none" w:sz="0" w:space="0" w:color="auto"/>
        <w:right w:val="none" w:sz="0" w:space="0" w:color="auto"/>
      </w:divBdr>
    </w:div>
    <w:div w:id="2066292516">
      <w:marLeft w:val="67"/>
      <w:marRight w:val="67"/>
      <w:marTop w:val="67"/>
      <w:marBottom w:val="17"/>
      <w:divBdr>
        <w:top w:val="none" w:sz="0" w:space="0" w:color="auto"/>
        <w:left w:val="none" w:sz="0" w:space="0" w:color="auto"/>
        <w:bottom w:val="none" w:sz="0" w:space="0" w:color="auto"/>
        <w:right w:val="none" w:sz="0" w:space="0" w:color="auto"/>
      </w:divBdr>
      <w:divsChild>
        <w:div w:id="2066292395">
          <w:marLeft w:val="0"/>
          <w:marRight w:val="0"/>
          <w:marTop w:val="0"/>
          <w:marBottom w:val="0"/>
          <w:divBdr>
            <w:top w:val="none" w:sz="0" w:space="0" w:color="auto"/>
            <w:left w:val="none" w:sz="0" w:space="0" w:color="auto"/>
            <w:bottom w:val="none" w:sz="0" w:space="0" w:color="auto"/>
            <w:right w:val="none" w:sz="0" w:space="0" w:color="auto"/>
          </w:divBdr>
        </w:div>
        <w:div w:id="2066292425">
          <w:marLeft w:val="0"/>
          <w:marRight w:val="0"/>
          <w:marTop w:val="0"/>
          <w:marBottom w:val="0"/>
          <w:divBdr>
            <w:top w:val="none" w:sz="0" w:space="0" w:color="auto"/>
            <w:left w:val="none" w:sz="0" w:space="0" w:color="auto"/>
            <w:bottom w:val="none" w:sz="0" w:space="0" w:color="auto"/>
            <w:right w:val="none" w:sz="0" w:space="0" w:color="auto"/>
          </w:divBdr>
        </w:div>
        <w:div w:id="2066292479">
          <w:marLeft w:val="0"/>
          <w:marRight w:val="0"/>
          <w:marTop w:val="0"/>
          <w:marBottom w:val="0"/>
          <w:divBdr>
            <w:top w:val="none" w:sz="0" w:space="0" w:color="auto"/>
            <w:left w:val="none" w:sz="0" w:space="0" w:color="auto"/>
            <w:bottom w:val="none" w:sz="0" w:space="0" w:color="auto"/>
            <w:right w:val="none" w:sz="0" w:space="0" w:color="auto"/>
          </w:divBdr>
        </w:div>
        <w:div w:id="2066292487">
          <w:marLeft w:val="0"/>
          <w:marRight w:val="0"/>
          <w:marTop w:val="0"/>
          <w:marBottom w:val="0"/>
          <w:divBdr>
            <w:top w:val="none" w:sz="0" w:space="0" w:color="auto"/>
            <w:left w:val="none" w:sz="0" w:space="0" w:color="auto"/>
            <w:bottom w:val="none" w:sz="0" w:space="0" w:color="auto"/>
            <w:right w:val="none" w:sz="0" w:space="0" w:color="auto"/>
          </w:divBdr>
        </w:div>
        <w:div w:id="2066292502">
          <w:marLeft w:val="0"/>
          <w:marRight w:val="0"/>
          <w:marTop w:val="0"/>
          <w:marBottom w:val="0"/>
          <w:divBdr>
            <w:top w:val="none" w:sz="0" w:space="0" w:color="auto"/>
            <w:left w:val="none" w:sz="0" w:space="0" w:color="auto"/>
            <w:bottom w:val="none" w:sz="0" w:space="0" w:color="auto"/>
            <w:right w:val="none" w:sz="0" w:space="0" w:color="auto"/>
          </w:divBdr>
          <w:divsChild>
            <w:div w:id="2066292378">
              <w:marLeft w:val="0"/>
              <w:marRight w:val="0"/>
              <w:marTop w:val="0"/>
              <w:marBottom w:val="0"/>
              <w:divBdr>
                <w:top w:val="none" w:sz="0" w:space="0" w:color="auto"/>
                <w:left w:val="none" w:sz="0" w:space="0" w:color="auto"/>
                <w:bottom w:val="none" w:sz="0" w:space="0" w:color="auto"/>
                <w:right w:val="none" w:sz="0" w:space="0" w:color="auto"/>
              </w:divBdr>
            </w:div>
            <w:div w:id="2066292455">
              <w:marLeft w:val="0"/>
              <w:marRight w:val="0"/>
              <w:marTop w:val="0"/>
              <w:marBottom w:val="0"/>
              <w:divBdr>
                <w:top w:val="none" w:sz="0" w:space="0" w:color="auto"/>
                <w:left w:val="none" w:sz="0" w:space="0" w:color="auto"/>
                <w:bottom w:val="none" w:sz="0" w:space="0" w:color="auto"/>
                <w:right w:val="none" w:sz="0" w:space="0" w:color="auto"/>
              </w:divBdr>
            </w:div>
            <w:div w:id="2066292472">
              <w:marLeft w:val="0"/>
              <w:marRight w:val="0"/>
              <w:marTop w:val="0"/>
              <w:marBottom w:val="0"/>
              <w:divBdr>
                <w:top w:val="none" w:sz="0" w:space="0" w:color="auto"/>
                <w:left w:val="none" w:sz="0" w:space="0" w:color="auto"/>
                <w:bottom w:val="none" w:sz="0" w:space="0" w:color="auto"/>
                <w:right w:val="none" w:sz="0" w:space="0" w:color="auto"/>
              </w:divBdr>
            </w:div>
          </w:divsChild>
        </w:div>
        <w:div w:id="2066292505">
          <w:marLeft w:val="0"/>
          <w:marRight w:val="0"/>
          <w:marTop w:val="0"/>
          <w:marBottom w:val="0"/>
          <w:divBdr>
            <w:top w:val="none" w:sz="0" w:space="0" w:color="auto"/>
            <w:left w:val="none" w:sz="0" w:space="0" w:color="auto"/>
            <w:bottom w:val="none" w:sz="0" w:space="0" w:color="auto"/>
            <w:right w:val="none" w:sz="0" w:space="0" w:color="auto"/>
          </w:divBdr>
        </w:div>
        <w:div w:id="2066292506">
          <w:marLeft w:val="0"/>
          <w:marRight w:val="0"/>
          <w:marTop w:val="0"/>
          <w:marBottom w:val="0"/>
          <w:divBdr>
            <w:top w:val="none" w:sz="0" w:space="0" w:color="auto"/>
            <w:left w:val="none" w:sz="0" w:space="0" w:color="auto"/>
            <w:bottom w:val="none" w:sz="0" w:space="0" w:color="auto"/>
            <w:right w:val="none" w:sz="0" w:space="0" w:color="auto"/>
          </w:divBdr>
          <w:divsChild>
            <w:div w:id="2066292362">
              <w:marLeft w:val="0"/>
              <w:marRight w:val="0"/>
              <w:marTop w:val="0"/>
              <w:marBottom w:val="0"/>
              <w:divBdr>
                <w:top w:val="none" w:sz="0" w:space="0" w:color="auto"/>
                <w:left w:val="none" w:sz="0" w:space="0" w:color="auto"/>
                <w:bottom w:val="none" w:sz="0" w:space="0" w:color="auto"/>
                <w:right w:val="none" w:sz="0" w:space="0" w:color="auto"/>
              </w:divBdr>
            </w:div>
            <w:div w:id="2066292365">
              <w:marLeft w:val="0"/>
              <w:marRight w:val="0"/>
              <w:marTop w:val="0"/>
              <w:marBottom w:val="0"/>
              <w:divBdr>
                <w:top w:val="none" w:sz="0" w:space="0" w:color="auto"/>
                <w:left w:val="none" w:sz="0" w:space="0" w:color="auto"/>
                <w:bottom w:val="none" w:sz="0" w:space="0" w:color="auto"/>
                <w:right w:val="none" w:sz="0" w:space="0" w:color="auto"/>
              </w:divBdr>
            </w:div>
            <w:div w:id="2066292390">
              <w:marLeft w:val="0"/>
              <w:marRight w:val="0"/>
              <w:marTop w:val="0"/>
              <w:marBottom w:val="0"/>
              <w:divBdr>
                <w:top w:val="none" w:sz="0" w:space="0" w:color="auto"/>
                <w:left w:val="none" w:sz="0" w:space="0" w:color="auto"/>
                <w:bottom w:val="none" w:sz="0" w:space="0" w:color="auto"/>
                <w:right w:val="none" w:sz="0" w:space="0" w:color="auto"/>
              </w:divBdr>
            </w:div>
            <w:div w:id="2066292399">
              <w:marLeft w:val="0"/>
              <w:marRight w:val="0"/>
              <w:marTop w:val="0"/>
              <w:marBottom w:val="0"/>
              <w:divBdr>
                <w:top w:val="none" w:sz="0" w:space="0" w:color="auto"/>
                <w:left w:val="none" w:sz="0" w:space="0" w:color="auto"/>
                <w:bottom w:val="none" w:sz="0" w:space="0" w:color="auto"/>
                <w:right w:val="none" w:sz="0" w:space="0" w:color="auto"/>
              </w:divBdr>
            </w:div>
            <w:div w:id="2066292433">
              <w:marLeft w:val="0"/>
              <w:marRight w:val="0"/>
              <w:marTop w:val="0"/>
              <w:marBottom w:val="0"/>
              <w:divBdr>
                <w:top w:val="none" w:sz="0" w:space="0" w:color="auto"/>
                <w:left w:val="none" w:sz="0" w:space="0" w:color="auto"/>
                <w:bottom w:val="none" w:sz="0" w:space="0" w:color="auto"/>
                <w:right w:val="none" w:sz="0" w:space="0" w:color="auto"/>
              </w:divBdr>
            </w:div>
            <w:div w:id="2066292451">
              <w:marLeft w:val="0"/>
              <w:marRight w:val="0"/>
              <w:marTop w:val="0"/>
              <w:marBottom w:val="0"/>
              <w:divBdr>
                <w:top w:val="none" w:sz="0" w:space="0" w:color="auto"/>
                <w:left w:val="none" w:sz="0" w:space="0" w:color="auto"/>
                <w:bottom w:val="none" w:sz="0" w:space="0" w:color="auto"/>
                <w:right w:val="none" w:sz="0" w:space="0" w:color="auto"/>
              </w:divBdr>
            </w:div>
            <w:div w:id="2066292456">
              <w:marLeft w:val="0"/>
              <w:marRight w:val="0"/>
              <w:marTop w:val="0"/>
              <w:marBottom w:val="0"/>
              <w:divBdr>
                <w:top w:val="none" w:sz="0" w:space="0" w:color="auto"/>
                <w:left w:val="none" w:sz="0" w:space="0" w:color="auto"/>
                <w:bottom w:val="none" w:sz="0" w:space="0" w:color="auto"/>
                <w:right w:val="none" w:sz="0" w:space="0" w:color="auto"/>
              </w:divBdr>
            </w:div>
            <w:div w:id="2066292492">
              <w:marLeft w:val="0"/>
              <w:marRight w:val="0"/>
              <w:marTop w:val="0"/>
              <w:marBottom w:val="0"/>
              <w:divBdr>
                <w:top w:val="none" w:sz="0" w:space="0" w:color="auto"/>
                <w:left w:val="none" w:sz="0" w:space="0" w:color="auto"/>
                <w:bottom w:val="none" w:sz="0" w:space="0" w:color="auto"/>
                <w:right w:val="none" w:sz="0" w:space="0" w:color="auto"/>
              </w:divBdr>
            </w:div>
            <w:div w:id="206629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2517">
      <w:marLeft w:val="0"/>
      <w:marRight w:val="0"/>
      <w:marTop w:val="0"/>
      <w:marBottom w:val="0"/>
      <w:divBdr>
        <w:top w:val="none" w:sz="0" w:space="0" w:color="auto"/>
        <w:left w:val="none" w:sz="0" w:space="0" w:color="auto"/>
        <w:bottom w:val="none" w:sz="0" w:space="0" w:color="auto"/>
        <w:right w:val="none" w:sz="0" w:space="0" w:color="auto"/>
      </w:divBdr>
      <w:divsChild>
        <w:div w:id="2066292462">
          <w:marLeft w:val="0"/>
          <w:marRight w:val="0"/>
          <w:marTop w:val="0"/>
          <w:marBottom w:val="0"/>
          <w:divBdr>
            <w:top w:val="none" w:sz="0" w:space="0" w:color="auto"/>
            <w:left w:val="none" w:sz="0" w:space="0" w:color="auto"/>
            <w:bottom w:val="none" w:sz="0" w:space="0" w:color="auto"/>
            <w:right w:val="none" w:sz="0" w:space="0" w:color="auto"/>
          </w:divBdr>
          <w:divsChild>
            <w:div w:id="2066292366">
              <w:marLeft w:val="0"/>
              <w:marRight w:val="0"/>
              <w:marTop w:val="0"/>
              <w:marBottom w:val="0"/>
              <w:divBdr>
                <w:top w:val="none" w:sz="0" w:space="0" w:color="auto"/>
                <w:left w:val="none" w:sz="0" w:space="0" w:color="auto"/>
                <w:bottom w:val="none" w:sz="0" w:space="0" w:color="auto"/>
                <w:right w:val="none" w:sz="0" w:space="0" w:color="auto"/>
              </w:divBdr>
            </w:div>
            <w:div w:id="206629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52751">
      <w:bodyDiv w:val="1"/>
      <w:marLeft w:val="0"/>
      <w:marRight w:val="0"/>
      <w:marTop w:val="0"/>
      <w:marBottom w:val="0"/>
      <w:divBdr>
        <w:top w:val="none" w:sz="0" w:space="0" w:color="auto"/>
        <w:left w:val="none" w:sz="0" w:space="0" w:color="auto"/>
        <w:bottom w:val="none" w:sz="0" w:space="0" w:color="auto"/>
        <w:right w:val="none" w:sz="0" w:space="0" w:color="auto"/>
      </w:divBdr>
    </w:div>
    <w:div w:id="2120485123">
      <w:bodyDiv w:val="1"/>
      <w:marLeft w:val="0"/>
      <w:marRight w:val="0"/>
      <w:marTop w:val="0"/>
      <w:marBottom w:val="0"/>
      <w:divBdr>
        <w:top w:val="none" w:sz="0" w:space="0" w:color="auto"/>
        <w:left w:val="none" w:sz="0" w:space="0" w:color="auto"/>
        <w:bottom w:val="none" w:sz="0" w:space="0" w:color="auto"/>
        <w:right w:val="none" w:sz="0" w:space="0" w:color="auto"/>
      </w:divBdr>
    </w:div>
    <w:div w:id="2123188277">
      <w:bodyDiv w:val="1"/>
      <w:marLeft w:val="0"/>
      <w:marRight w:val="0"/>
      <w:marTop w:val="0"/>
      <w:marBottom w:val="0"/>
      <w:divBdr>
        <w:top w:val="none" w:sz="0" w:space="0" w:color="auto"/>
        <w:left w:val="none" w:sz="0" w:space="0" w:color="auto"/>
        <w:bottom w:val="none" w:sz="0" w:space="0" w:color="auto"/>
        <w:right w:val="none" w:sz="0" w:space="0" w:color="auto"/>
      </w:divBdr>
    </w:div>
    <w:div w:id="2130736321">
      <w:bodyDiv w:val="1"/>
      <w:marLeft w:val="0"/>
      <w:marRight w:val="0"/>
      <w:marTop w:val="0"/>
      <w:marBottom w:val="0"/>
      <w:divBdr>
        <w:top w:val="none" w:sz="0" w:space="0" w:color="auto"/>
        <w:left w:val="none" w:sz="0" w:space="0" w:color="auto"/>
        <w:bottom w:val="none" w:sz="0" w:space="0" w:color="auto"/>
        <w:right w:val="none" w:sz="0" w:space="0" w:color="auto"/>
      </w:divBdr>
    </w:div>
    <w:div w:id="213555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0C03B-AFD7-4C07-87F8-CAD4705C6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62BF280</Template>
  <TotalTime>42</TotalTime>
  <Pages>6</Pages>
  <Words>1728</Words>
  <Characters>8714</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COLLOQUE SERVICE RESSOURCES – PV PROVISOIRE N° 08 du 18 mai 2007</vt:lpstr>
    </vt:vector>
  </TitlesOfParts>
  <Company>Service d'Informatique Sociale</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COLLOQUE SERVICE RESSOURCES – PV PROVISOIRE N° 08 du 18 mai 2007</dc:title>
  <dc:creator>Lopez, Monica</dc:creator>
  <cp:lastModifiedBy>Cervoni, Sabina</cp:lastModifiedBy>
  <cp:revision>14</cp:revision>
  <cp:lastPrinted>2022-01-07T08:35:00Z</cp:lastPrinted>
  <dcterms:created xsi:type="dcterms:W3CDTF">2022-04-17T09:32:00Z</dcterms:created>
  <dcterms:modified xsi:type="dcterms:W3CDTF">2022-04-17T10:14:00Z</dcterms:modified>
</cp:coreProperties>
</file>